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F6CC" w14:textId="77777777" w:rsidR="00EF0E20" w:rsidRPr="00DB04DA" w:rsidRDefault="00EF0E20" w:rsidP="00B36EEB">
      <w:pPr>
        <w:widowControl w:val="0"/>
        <w:autoSpaceDE w:val="0"/>
        <w:autoSpaceDN w:val="0"/>
        <w:adjustRightInd w:val="0"/>
        <w:rPr>
          <w:b/>
          <w:szCs w:val="22"/>
        </w:rPr>
      </w:pPr>
    </w:p>
    <w:p w14:paraId="4AC9F2EF" w14:textId="4DC991C3" w:rsidR="00CA3802" w:rsidRPr="001C36BE" w:rsidRDefault="00CA3802" w:rsidP="00B36EEB">
      <w:pPr>
        <w:shd w:val="clear" w:color="auto" w:fill="E6E6E6"/>
        <w:jc w:val="center"/>
        <w:rPr>
          <w:rFonts w:cs="Calibri"/>
          <w:b/>
          <w:szCs w:val="22"/>
          <w:u w:val="single"/>
        </w:rPr>
      </w:pPr>
      <w:r w:rsidRPr="001C36BE">
        <w:rPr>
          <w:rFonts w:cs="Calibri"/>
          <w:b/>
          <w:szCs w:val="22"/>
        </w:rPr>
        <w:t xml:space="preserve">UMOWA NR </w:t>
      </w:r>
      <w:r w:rsidR="006F3851">
        <w:rPr>
          <w:rFonts w:cs="Calibri"/>
          <w:b/>
          <w:szCs w:val="22"/>
        </w:rPr>
        <w:t>……………</w:t>
      </w:r>
    </w:p>
    <w:p w14:paraId="407993D7" w14:textId="4B4A924A" w:rsidR="00CA3802" w:rsidRPr="001C36BE" w:rsidRDefault="00CA3802" w:rsidP="00B36EEB">
      <w:pPr>
        <w:jc w:val="center"/>
        <w:rPr>
          <w:rFonts w:cs="Calibri"/>
          <w:bCs/>
          <w:szCs w:val="22"/>
        </w:rPr>
      </w:pPr>
      <w:r w:rsidRPr="001C36BE">
        <w:rPr>
          <w:rFonts w:cs="Calibri"/>
          <w:bCs/>
          <w:szCs w:val="22"/>
        </w:rPr>
        <w:t xml:space="preserve">zawarta w Malborku dnia </w:t>
      </w:r>
      <w:r w:rsidR="006F3851">
        <w:rPr>
          <w:rFonts w:cs="Calibri"/>
          <w:b/>
          <w:bCs/>
          <w:szCs w:val="22"/>
        </w:rPr>
        <w:t>………………</w:t>
      </w:r>
      <w:proofErr w:type="gramStart"/>
      <w:r w:rsidR="006F3851">
        <w:rPr>
          <w:rFonts w:cs="Calibri"/>
          <w:b/>
          <w:bCs/>
          <w:szCs w:val="22"/>
        </w:rPr>
        <w:t>…….</w:t>
      </w:r>
      <w:proofErr w:type="gramEnd"/>
      <w:r w:rsidR="006F3851">
        <w:rPr>
          <w:rFonts w:cs="Calibri"/>
          <w:b/>
          <w:bCs/>
          <w:szCs w:val="22"/>
        </w:rPr>
        <w:t>.</w:t>
      </w:r>
    </w:p>
    <w:p w14:paraId="1D67DEAF" w14:textId="77777777" w:rsidR="006F3851" w:rsidRPr="0017002E" w:rsidRDefault="006F3851" w:rsidP="006F3851">
      <w:pPr>
        <w:rPr>
          <w:rFonts w:cs="Calibri"/>
          <w:sz w:val="20"/>
          <w:szCs w:val="20"/>
        </w:rPr>
      </w:pPr>
      <w:r w:rsidRPr="0017002E">
        <w:rPr>
          <w:rFonts w:cs="Calibri"/>
          <w:sz w:val="20"/>
          <w:szCs w:val="20"/>
        </w:rPr>
        <w:t>pomiędzy:</w:t>
      </w:r>
    </w:p>
    <w:p w14:paraId="047F55F3" w14:textId="7B2B8F8D" w:rsidR="00F94EAA" w:rsidRDefault="00F94EAA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Gminą Malbork, z siedzibą </w:t>
      </w:r>
      <w:r w:rsidRPr="009912A9">
        <w:rPr>
          <w:rFonts w:cs="Calibri"/>
          <w:sz w:val="20"/>
          <w:szCs w:val="20"/>
        </w:rPr>
        <w:t>82-200 Malbork, ul. Ceglana 7, NIP: 5792071098, Regon: 170747856</w:t>
      </w:r>
    </w:p>
    <w:p w14:paraId="34D6AFC0" w14:textId="5C0417FE" w:rsidR="006F3851" w:rsidRPr="009912A9" w:rsidRDefault="00F94EAA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Reprezentowaną przez </w:t>
      </w:r>
      <w:r w:rsidR="006F3851" w:rsidRPr="009912A9">
        <w:rPr>
          <w:rFonts w:cs="Calibri"/>
          <w:sz w:val="20"/>
          <w:szCs w:val="20"/>
        </w:rPr>
        <w:t>Wojciech Łukasiewicz – Wójt Gminy Malbork</w:t>
      </w:r>
    </w:p>
    <w:p w14:paraId="2FEA0735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>przy kontrasygnacie Skarbnika Gminy Malbork Haliny Redlin</w:t>
      </w:r>
    </w:p>
    <w:p w14:paraId="40234084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 xml:space="preserve">zwaną dalej „Zamawiającym”, </w:t>
      </w:r>
    </w:p>
    <w:p w14:paraId="236ECDA3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>a …………………………………………………. z siedzibą w ……………………………………………, NIP: 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>, Regon: …………………………, będącym osobą fizyczną prowadzącą działalność gospodarczą, PESEL: ………………………………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>., zamieszkałym ……………………………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 xml:space="preserve"> .</w:t>
      </w:r>
    </w:p>
    <w:p w14:paraId="6CD3BD34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>lub</w:t>
      </w:r>
    </w:p>
    <w:p w14:paraId="120E6FAD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 xml:space="preserve">…………………………………………………… z siedzibą w ……………, przy </w:t>
      </w:r>
      <w:r w:rsidRPr="009912A9">
        <w:rPr>
          <w:rFonts w:cs="Calibri"/>
          <w:sz w:val="20"/>
          <w:szCs w:val="20"/>
        </w:rPr>
        <w:br/>
        <w:t>ul. ……………………, ……………………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>., wpisaną do Rejestru Przedsiębiorców Sądu Rejonowego w 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>, ……………………. Wydział Gospodarczy Krajowego Rejestru Sądowego pod numerem KRS ……………………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>, NIP: ………………………, REGON …………………, kapitał zakładowy …………………</w:t>
      </w:r>
      <w:proofErr w:type="gramStart"/>
      <w:r w:rsidRPr="009912A9">
        <w:rPr>
          <w:rFonts w:cs="Calibri"/>
          <w:sz w:val="20"/>
          <w:szCs w:val="20"/>
        </w:rPr>
        <w:t>…….</w:t>
      </w:r>
      <w:proofErr w:type="gramEnd"/>
      <w:r w:rsidRPr="009912A9">
        <w:rPr>
          <w:rFonts w:cs="Calibri"/>
          <w:sz w:val="20"/>
          <w:szCs w:val="20"/>
        </w:rPr>
        <w:t xml:space="preserve">. zł, </w:t>
      </w:r>
    </w:p>
    <w:p w14:paraId="4EDEF605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</w:p>
    <w:p w14:paraId="5A91042B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 xml:space="preserve">zwanym dalej „Wykonawcą”, reprezentowanym przez:                      </w:t>
      </w:r>
    </w:p>
    <w:p w14:paraId="0859C41C" w14:textId="77777777" w:rsidR="006F3851" w:rsidRPr="009912A9" w:rsidRDefault="006F3851" w:rsidP="006F3851">
      <w:pPr>
        <w:widowControl w:val="0"/>
        <w:suppressAutoHyphens/>
        <w:jc w:val="both"/>
        <w:rPr>
          <w:rFonts w:cs="Calibri"/>
          <w:sz w:val="20"/>
          <w:szCs w:val="20"/>
        </w:rPr>
      </w:pPr>
      <w:r w:rsidRPr="009912A9">
        <w:rPr>
          <w:rFonts w:cs="Calibri"/>
          <w:sz w:val="20"/>
          <w:szCs w:val="20"/>
        </w:rPr>
        <w:t>…………………………………………………………………………………….</w:t>
      </w:r>
    </w:p>
    <w:p w14:paraId="65150F65" w14:textId="77777777" w:rsidR="00CA3802" w:rsidRPr="0017002E" w:rsidRDefault="00CA3802" w:rsidP="00B36EEB">
      <w:pPr>
        <w:widowControl w:val="0"/>
        <w:suppressAutoHyphens/>
        <w:jc w:val="both"/>
        <w:rPr>
          <w:rFonts w:cs="Calibri"/>
          <w:b/>
          <w:bCs/>
          <w:sz w:val="20"/>
          <w:szCs w:val="20"/>
          <w:lang w:eastAsia="ar-SA"/>
        </w:rPr>
      </w:pPr>
    </w:p>
    <w:p w14:paraId="73FC942B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§1</w:t>
      </w:r>
    </w:p>
    <w:p w14:paraId="3BCD26D7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PRZEDMIOT I ZAKRES ZAMÓWIENIA</w:t>
      </w:r>
    </w:p>
    <w:p w14:paraId="4857CB44" w14:textId="77777777" w:rsidR="00CA3802" w:rsidRPr="0017002E" w:rsidRDefault="00CA3802" w:rsidP="00B36EEB">
      <w:pPr>
        <w:jc w:val="center"/>
        <w:rPr>
          <w:rFonts w:cs="Calibri"/>
          <w:b/>
          <w:sz w:val="20"/>
          <w:szCs w:val="20"/>
        </w:rPr>
      </w:pPr>
    </w:p>
    <w:p w14:paraId="6D1A5ABA" w14:textId="1454F36B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 xml:space="preserve">Na podstawie rozstrzygniętego postępowania o udzielenie zamówienia publicznego </w:t>
      </w:r>
      <w:r w:rsidR="00D469FD" w:rsidRPr="00D469FD">
        <w:rPr>
          <w:rFonts w:cs="Calibri"/>
          <w:sz w:val="20"/>
          <w:szCs w:val="20"/>
        </w:rPr>
        <w:t xml:space="preserve">prowadzonego w trybie podstawowym z możliwością negocjacji, o którym mowa w art. 275 pkt 2 ustawy Prawo zamówień </w:t>
      </w:r>
      <w:proofErr w:type="gramStart"/>
      <w:r w:rsidR="00D469FD" w:rsidRPr="00D469FD">
        <w:rPr>
          <w:rFonts w:cs="Calibri"/>
          <w:sz w:val="20"/>
          <w:szCs w:val="20"/>
        </w:rPr>
        <w:t>publicznych</w:t>
      </w:r>
      <w:r w:rsidRPr="00741FF1">
        <w:rPr>
          <w:rFonts w:cs="Calibri"/>
          <w:sz w:val="20"/>
          <w:szCs w:val="20"/>
        </w:rPr>
        <w:t>,</w:t>
      </w:r>
      <w:r w:rsidR="00A86711">
        <w:rPr>
          <w:rFonts w:cs="Calibri"/>
          <w:sz w:val="20"/>
          <w:szCs w:val="20"/>
        </w:rPr>
        <w:t xml:space="preserve">   </w:t>
      </w:r>
      <w:proofErr w:type="gramEnd"/>
      <w:r w:rsidR="00A86711">
        <w:rPr>
          <w:rFonts w:cs="Calibri"/>
          <w:sz w:val="20"/>
          <w:szCs w:val="20"/>
        </w:rPr>
        <w:t xml:space="preserve">            </w:t>
      </w:r>
      <w:r w:rsidRPr="00741FF1">
        <w:rPr>
          <w:rFonts w:cs="Calibri"/>
          <w:sz w:val="20"/>
          <w:szCs w:val="20"/>
        </w:rPr>
        <w:t xml:space="preserve"> o wartości nieprzekraczającej progów unijnych, pn.:</w:t>
      </w:r>
      <w:r>
        <w:rPr>
          <w:rFonts w:cs="Calibri"/>
          <w:sz w:val="20"/>
          <w:szCs w:val="20"/>
        </w:rPr>
        <w:t xml:space="preserve"> </w:t>
      </w:r>
      <w:r w:rsidRPr="00741FF1">
        <w:rPr>
          <w:rFonts w:cs="Calibri"/>
          <w:sz w:val="20"/>
          <w:szCs w:val="20"/>
        </w:rPr>
        <w:t xml:space="preserve">„Budowa dróg </w:t>
      </w:r>
      <w:r w:rsidR="002801A5">
        <w:rPr>
          <w:rFonts w:cs="Calibri"/>
          <w:sz w:val="20"/>
          <w:szCs w:val="20"/>
        </w:rPr>
        <w:t xml:space="preserve">gminnych </w:t>
      </w:r>
      <w:r w:rsidRPr="00741FF1">
        <w:rPr>
          <w:rFonts w:cs="Calibri"/>
          <w:sz w:val="20"/>
          <w:szCs w:val="20"/>
        </w:rPr>
        <w:t>w miejscowości Nowa Wieś Malborska, sołectwo Wielbark Poligon – Etap II i Etap III”,</w:t>
      </w:r>
    </w:p>
    <w:p w14:paraId="27177D2B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Zamawiający zleca, a Wykonawca przyjmuje do wykonania roboty budowlane stanowiące przedmiot niniejszej umowy (dalej: „Przedmiot umowy”).</w:t>
      </w:r>
    </w:p>
    <w:p w14:paraId="4B29AE2A" w14:textId="7B2DDC6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 xml:space="preserve">Przedmiot umowy obejmuje realizację robót budowlanych stanowiących kontynuację inwestycji </w:t>
      </w:r>
      <w:proofErr w:type="gramStart"/>
      <w:r w:rsidRPr="00741FF1">
        <w:rPr>
          <w:rFonts w:cs="Calibri"/>
          <w:sz w:val="20"/>
          <w:szCs w:val="20"/>
        </w:rPr>
        <w:t>drogowej,</w:t>
      </w:r>
      <w:r w:rsidR="00A86711">
        <w:rPr>
          <w:rFonts w:cs="Calibri"/>
          <w:sz w:val="20"/>
          <w:szCs w:val="20"/>
        </w:rPr>
        <w:t xml:space="preserve">   </w:t>
      </w:r>
      <w:proofErr w:type="gramEnd"/>
      <w:r w:rsidR="00A86711">
        <w:rPr>
          <w:rFonts w:cs="Calibri"/>
          <w:sz w:val="20"/>
          <w:szCs w:val="20"/>
        </w:rPr>
        <w:t xml:space="preserve">           </w:t>
      </w:r>
      <w:r w:rsidRPr="00741FF1">
        <w:rPr>
          <w:rFonts w:cs="Calibri"/>
          <w:sz w:val="20"/>
          <w:szCs w:val="20"/>
        </w:rPr>
        <w:t xml:space="preserve"> z wyłączeniem zakresu robót realizowanych w ramach Etapu I, przy czym:</w:t>
      </w:r>
    </w:p>
    <w:p w14:paraId="190B6F68" w14:textId="2FF7D0C0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a) Etap II obejmuje roboty w ograniczonym zakresie, w szczególności związane z wykonaniem infrastruktury pieszej</w:t>
      </w:r>
      <w:r w:rsidR="00A86711">
        <w:rPr>
          <w:rFonts w:cs="Calibri"/>
          <w:sz w:val="20"/>
          <w:szCs w:val="20"/>
        </w:rPr>
        <w:t xml:space="preserve">                 </w:t>
      </w:r>
      <w:r w:rsidRPr="00741FF1">
        <w:rPr>
          <w:rFonts w:cs="Calibri"/>
          <w:sz w:val="20"/>
          <w:szCs w:val="20"/>
        </w:rPr>
        <w:t xml:space="preserve"> oraz oświetlenia,</w:t>
      </w:r>
    </w:p>
    <w:p w14:paraId="66BD9CB4" w14:textId="6F3A1F7D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 xml:space="preserve">b) Etap III obejmuje zasadniczy zakres inwestycji drogowej, w tym kompleksowe wykonanie układu drogowego </w:t>
      </w:r>
      <w:r w:rsidR="00A86711">
        <w:rPr>
          <w:rFonts w:cs="Calibri"/>
          <w:sz w:val="20"/>
          <w:szCs w:val="20"/>
        </w:rPr>
        <w:t xml:space="preserve">                    </w:t>
      </w:r>
      <w:r w:rsidRPr="00741FF1">
        <w:rPr>
          <w:rFonts w:cs="Calibri"/>
          <w:sz w:val="20"/>
          <w:szCs w:val="20"/>
        </w:rPr>
        <w:t>wraz z infrastrukturą towarzyszącą.</w:t>
      </w:r>
    </w:p>
    <w:p w14:paraId="1331A0E0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Zakres robót obejmuje w szczególności:</w:t>
      </w:r>
    </w:p>
    <w:p w14:paraId="71F57209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a) roboty przygotowawcze i rozbiórkowe,</w:t>
      </w:r>
    </w:p>
    <w:p w14:paraId="7024BA1A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b) roboty ziemne,</w:t>
      </w:r>
    </w:p>
    <w:p w14:paraId="4C047AF2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c) w ramach Etapu II:</w:t>
      </w:r>
    </w:p>
    <w:p w14:paraId="62ED675C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chodników oraz elementów towarzyszących,</w:t>
      </w:r>
    </w:p>
    <w:p w14:paraId="48A31F45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oświetlenia oraz doświetlenia przejść dla pieszych,</w:t>
      </w:r>
    </w:p>
    <w:p w14:paraId="34F374A8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d) w ramach Etapu III:</w:t>
      </w:r>
    </w:p>
    <w:p w14:paraId="7ACF1BA8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konstrukcji nawierzchni jezdni, zjazdów, chodników oraz ciągów pieszych i pieszo-rowerowych,</w:t>
      </w:r>
    </w:p>
    <w:p w14:paraId="7664F8EF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odwodnienia dróg (kanalizacja deszczowa),</w:t>
      </w:r>
    </w:p>
    <w:p w14:paraId="1AAEE13D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oznakowania pionowego i poziomego,</w:t>
      </w:r>
    </w:p>
    <w:p w14:paraId="420390BD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– wykonanie oświetlenia drogowego,</w:t>
      </w:r>
    </w:p>
    <w:p w14:paraId="1DD4899D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e) przebudowę lub zabezpieczenie istniejącej infrastruktury technicznej kolidującej z inwestycją,</w:t>
      </w:r>
    </w:p>
    <w:p w14:paraId="7DB01589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f) wykonanie elementów poprawy bezpieczeństwa ruchu drogowego,</w:t>
      </w:r>
    </w:p>
    <w:p w14:paraId="6737303D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g) wykonanie wszelkich robót towarzyszących niezbędnych do prawidłowej realizacji zamówienia.</w:t>
      </w:r>
    </w:p>
    <w:p w14:paraId="4B427D95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Szczegółowy zakres Przedmiotu umowy określają:</w:t>
      </w:r>
    </w:p>
    <w:p w14:paraId="50D8ACC5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a) dokumentacja projektowa obejmująca Etap II i Etap III,</w:t>
      </w:r>
    </w:p>
    <w:p w14:paraId="2368F422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b) specyfikacje techniczne wykonania i odbioru robót (</w:t>
      </w:r>
      <w:proofErr w:type="spellStart"/>
      <w:r w:rsidRPr="00741FF1">
        <w:rPr>
          <w:rFonts w:cs="Calibri"/>
          <w:sz w:val="20"/>
          <w:szCs w:val="20"/>
        </w:rPr>
        <w:t>STWiORB</w:t>
      </w:r>
      <w:proofErr w:type="spellEnd"/>
      <w:r w:rsidRPr="00741FF1">
        <w:rPr>
          <w:rFonts w:cs="Calibri"/>
          <w:sz w:val="20"/>
          <w:szCs w:val="20"/>
        </w:rPr>
        <w:t>),</w:t>
      </w:r>
    </w:p>
    <w:p w14:paraId="0C6A8BC7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c) SWZ wraz z załącznikami,</w:t>
      </w:r>
    </w:p>
    <w:p w14:paraId="6E811972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lastRenderedPageBreak/>
        <w:t>d) oferta Wykonawcy.</w:t>
      </w:r>
    </w:p>
    <w:p w14:paraId="69BA278B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Przedmiot umowy obejmuje wykonanie wszystkich robót, dostaw i czynności niezbędnych do osiągnięcia kompletnego, zgodnego z przeznaczeniem efektu użytkowego, zgodnie z:</w:t>
      </w:r>
    </w:p>
    <w:p w14:paraId="258BE686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 xml:space="preserve">a) dokumentacją projektową i </w:t>
      </w:r>
      <w:proofErr w:type="spellStart"/>
      <w:r w:rsidRPr="00741FF1">
        <w:rPr>
          <w:rFonts w:cs="Calibri"/>
          <w:sz w:val="20"/>
          <w:szCs w:val="20"/>
        </w:rPr>
        <w:t>STWiORB</w:t>
      </w:r>
      <w:proofErr w:type="spellEnd"/>
      <w:r w:rsidRPr="00741FF1">
        <w:rPr>
          <w:rFonts w:cs="Calibri"/>
          <w:sz w:val="20"/>
          <w:szCs w:val="20"/>
        </w:rPr>
        <w:t>,</w:t>
      </w:r>
    </w:p>
    <w:p w14:paraId="03177328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b) decyzjami administracyjnymi, uzgodnieniami i warunkami technicznymi,</w:t>
      </w:r>
    </w:p>
    <w:p w14:paraId="35A97C28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c) obowiązującymi przepisami prawa,</w:t>
      </w:r>
    </w:p>
    <w:p w14:paraId="420CCDF8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d) zasadami wiedzy technicznej i sztuki budowlanej.</w:t>
      </w:r>
    </w:p>
    <w:p w14:paraId="00467FDC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Strony zgodnie potwierdzają, że:</w:t>
      </w:r>
    </w:p>
    <w:p w14:paraId="2BA3C974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a) przedmiary robót mają charakter pomocniczy,</w:t>
      </w:r>
    </w:p>
    <w:p w14:paraId="45743943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 xml:space="preserve">b) zakres rzeczowy robót wynika w pierwszej kolejności z dokumentacji projektowej i </w:t>
      </w:r>
      <w:proofErr w:type="spellStart"/>
      <w:r w:rsidRPr="00741FF1">
        <w:rPr>
          <w:rFonts w:cs="Calibri"/>
          <w:sz w:val="20"/>
          <w:szCs w:val="20"/>
        </w:rPr>
        <w:t>STWiORB</w:t>
      </w:r>
      <w:proofErr w:type="spellEnd"/>
      <w:r w:rsidRPr="00741FF1">
        <w:rPr>
          <w:rFonts w:cs="Calibri"/>
          <w:sz w:val="20"/>
          <w:szCs w:val="20"/>
        </w:rPr>
        <w:t>,</w:t>
      </w:r>
    </w:p>
    <w:p w14:paraId="16C5AA91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c) Etap II nie obejmuje wykonania jezdni ani pełnej konstrukcji drogi.</w:t>
      </w:r>
    </w:p>
    <w:p w14:paraId="382D2D61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Wynagrodzenie ma charakter ryczałtowy i obejmuje całość robót niezbędnych do realizacji Przedmiotu umowy, również tych, które nie zostały wyraźnie wskazane w dokumentacji lub przedmiarze, a są konieczne do jego prawidłowego wykonania.</w:t>
      </w:r>
    </w:p>
    <w:p w14:paraId="3832BEA0" w14:textId="77777777" w:rsidR="00741FF1" w:rsidRP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Wykonawca oświadcza, że:</w:t>
      </w:r>
    </w:p>
    <w:p w14:paraId="0DC7D88B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a) zapoznał się z dokumentacją projektową, SWZ oraz warunkami realizacji zamówienia i nie wnosi do nich zastrzeżeń,</w:t>
      </w:r>
    </w:p>
    <w:p w14:paraId="46CB0CDC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b) dokonał analizy zakresu robót i uwzględnił w ofercie wszystkie koszty niezbędne do wykonania zamówienia,</w:t>
      </w:r>
    </w:p>
    <w:p w14:paraId="76B92EE2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c) przewidział wszelkie warunki realizacyjne, które doświadczony wykonawca mógł i powinien przewidzieć,</w:t>
      </w:r>
    </w:p>
    <w:p w14:paraId="39488193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d) ponosi pełne ryzyko realizacji zamówienia, w tym ryzyko niedoszacowania robót oraz wzrostu kosztów,</w:t>
      </w:r>
    </w:p>
    <w:p w14:paraId="2D9FA66A" w14:textId="77777777" w:rsidR="00741FF1" w:rsidRPr="00741FF1" w:rsidRDefault="00741FF1" w:rsidP="00741FF1">
      <w:p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e) nie będzie dochodził od Zamawiającego roszczeń z tytułu robót nieprzewidzianych w przedmiarze, jeżeli są one niezbędne do wykonania Przedmiotu umowy.</w:t>
      </w:r>
    </w:p>
    <w:p w14:paraId="60C00B52" w14:textId="77777777" w:rsidR="00741FF1" w:rsidRDefault="00741FF1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741FF1">
        <w:rPr>
          <w:rFonts w:cs="Calibri"/>
          <w:sz w:val="20"/>
          <w:szCs w:val="20"/>
        </w:rPr>
        <w:t>Zamawiający nie przewiduje udzielania zamówień na roboty dodatkowe ani uzupełniające, a zmiana zakresu Przedmiotu umowy może nastąpić wyłącznie w przypadkach określonych w przepisach ustawy Prawo zamówień publicznych.</w:t>
      </w:r>
    </w:p>
    <w:p w14:paraId="378CA6CB" w14:textId="48FBC0E6" w:rsidR="00CE6978" w:rsidRPr="00741FF1" w:rsidRDefault="00CE6978" w:rsidP="00D4351B">
      <w:pPr>
        <w:numPr>
          <w:ilvl w:val="0"/>
          <w:numId w:val="33"/>
        </w:numPr>
        <w:tabs>
          <w:tab w:val="left" w:pos="0"/>
        </w:tabs>
        <w:contextualSpacing/>
        <w:jc w:val="both"/>
        <w:rPr>
          <w:rFonts w:cs="Calibri"/>
          <w:sz w:val="20"/>
          <w:szCs w:val="20"/>
        </w:rPr>
      </w:pPr>
      <w:r w:rsidRPr="00CE6978">
        <w:rPr>
          <w:rFonts w:cs="Calibri"/>
          <w:sz w:val="20"/>
          <w:szCs w:val="20"/>
        </w:rPr>
        <w:t>Roboty muszą być prowadzone w sposób ciągły i skoordynowany.</w:t>
      </w:r>
    </w:p>
    <w:p w14:paraId="6CFBB0FD" w14:textId="77777777" w:rsidR="006F3851" w:rsidRDefault="006F3851" w:rsidP="006F3851">
      <w:pPr>
        <w:tabs>
          <w:tab w:val="left" w:pos="0"/>
        </w:tabs>
        <w:contextualSpacing/>
        <w:jc w:val="both"/>
        <w:rPr>
          <w:rFonts w:cs="Calibri"/>
          <w:szCs w:val="22"/>
        </w:rPr>
      </w:pPr>
    </w:p>
    <w:p w14:paraId="72CAD16D" w14:textId="77777777" w:rsidR="004F675E" w:rsidRDefault="00CA3802" w:rsidP="004F675E">
      <w:pPr>
        <w:pBdr>
          <w:top w:val="single" w:sz="4" w:space="2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§2</w:t>
      </w:r>
    </w:p>
    <w:p w14:paraId="5B23242D" w14:textId="7E969B25" w:rsidR="00CA3802" w:rsidRPr="004F675E" w:rsidRDefault="004F675E" w:rsidP="004F675E">
      <w:pPr>
        <w:pBdr>
          <w:top w:val="single" w:sz="4" w:space="2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4F675E">
        <w:rPr>
          <w:rFonts w:cs="Calibri"/>
          <w:b/>
          <w:sz w:val="20"/>
          <w:szCs w:val="20"/>
        </w:rPr>
        <w:t>REALIZACJA PRZEDMIOTU UMOWY</w:t>
      </w:r>
    </w:p>
    <w:p w14:paraId="5D2EBC99" w14:textId="77777777" w:rsidR="004F675E" w:rsidRPr="004F675E" w:rsidRDefault="004F675E" w:rsidP="00D4351B">
      <w:pPr>
        <w:numPr>
          <w:ilvl w:val="0"/>
          <w:numId w:val="5"/>
        </w:numPr>
        <w:jc w:val="both"/>
        <w:rPr>
          <w:rFonts w:eastAsia="Calibri" w:cs="Calibri"/>
          <w:sz w:val="20"/>
          <w:szCs w:val="20"/>
        </w:rPr>
      </w:pPr>
      <w:r w:rsidRPr="004F675E">
        <w:rPr>
          <w:rFonts w:eastAsia="Calibri" w:cs="Calibri"/>
          <w:sz w:val="20"/>
          <w:szCs w:val="20"/>
        </w:rPr>
        <w:t>Przedmiot umowy realizowany będzie jako jedno zadanie inwestycyjne obejmujące Etap II i Etap III inwestycji.</w:t>
      </w:r>
    </w:p>
    <w:p w14:paraId="0C7322A2" w14:textId="77777777" w:rsidR="004E3A40" w:rsidRDefault="004E3A40" w:rsidP="00D4351B">
      <w:pPr>
        <w:numPr>
          <w:ilvl w:val="0"/>
          <w:numId w:val="5"/>
        </w:numPr>
        <w:jc w:val="both"/>
        <w:rPr>
          <w:rFonts w:eastAsia="Calibri" w:cs="Calibri"/>
          <w:sz w:val="20"/>
          <w:szCs w:val="20"/>
        </w:rPr>
      </w:pPr>
      <w:r w:rsidRPr="004E3A40">
        <w:rPr>
          <w:rFonts w:eastAsia="Calibri" w:cs="Calibri"/>
          <w:sz w:val="20"/>
          <w:szCs w:val="20"/>
        </w:rPr>
        <w:t>Strony nie przewidują podziału realizacji robót na etapy wykonawcze, natomiast rozliczenie następuje częściowo zgodnie z §8.</w:t>
      </w:r>
    </w:p>
    <w:p w14:paraId="396836C3" w14:textId="65BFB540" w:rsidR="004F675E" w:rsidRPr="004F675E" w:rsidRDefault="004F675E" w:rsidP="00D4351B">
      <w:pPr>
        <w:numPr>
          <w:ilvl w:val="0"/>
          <w:numId w:val="5"/>
        </w:numPr>
        <w:jc w:val="both"/>
        <w:rPr>
          <w:rFonts w:eastAsia="Calibri" w:cs="Calibri"/>
          <w:sz w:val="20"/>
          <w:szCs w:val="20"/>
        </w:rPr>
      </w:pPr>
      <w:r w:rsidRPr="004F675E">
        <w:rPr>
          <w:rFonts w:eastAsia="Calibri" w:cs="Calibri"/>
          <w:sz w:val="20"/>
          <w:szCs w:val="20"/>
        </w:rPr>
        <w:t xml:space="preserve">Wykonawca zobowiązany jest do realizacji całości Przedmiotu umowy w sposób ciągły, zgodnie </w:t>
      </w:r>
      <w:r w:rsidR="00A86711">
        <w:rPr>
          <w:rFonts w:eastAsia="Calibri" w:cs="Calibri"/>
          <w:sz w:val="20"/>
          <w:szCs w:val="20"/>
        </w:rPr>
        <w:t xml:space="preserve">                                 </w:t>
      </w:r>
      <w:r w:rsidRPr="004F675E">
        <w:rPr>
          <w:rFonts w:eastAsia="Calibri" w:cs="Calibri"/>
          <w:sz w:val="20"/>
          <w:szCs w:val="20"/>
        </w:rPr>
        <w:t>z harmonogramem rzeczowo-finansowym zatwierdzonym przez Zamawiającego.</w:t>
      </w:r>
    </w:p>
    <w:p w14:paraId="6E09B71F" w14:textId="4B1994EE" w:rsidR="004F675E" w:rsidRPr="004F675E" w:rsidRDefault="004F675E" w:rsidP="00D4351B">
      <w:pPr>
        <w:numPr>
          <w:ilvl w:val="0"/>
          <w:numId w:val="5"/>
        </w:numPr>
        <w:jc w:val="both"/>
        <w:rPr>
          <w:rFonts w:eastAsia="Calibri" w:cs="Calibri"/>
          <w:sz w:val="20"/>
          <w:szCs w:val="20"/>
        </w:rPr>
      </w:pPr>
      <w:r w:rsidRPr="004F675E">
        <w:rPr>
          <w:rFonts w:eastAsia="Calibri" w:cs="Calibri"/>
          <w:sz w:val="20"/>
          <w:szCs w:val="20"/>
        </w:rPr>
        <w:t xml:space="preserve">Harmonogram rzeczowo-finansowy stanowi podstawę organizacji robót i podlega zatwierdzeniu </w:t>
      </w:r>
      <w:r w:rsidR="00A86711">
        <w:rPr>
          <w:rFonts w:eastAsia="Calibri" w:cs="Calibri"/>
          <w:sz w:val="20"/>
          <w:szCs w:val="20"/>
        </w:rPr>
        <w:t xml:space="preserve">                                 </w:t>
      </w:r>
      <w:r w:rsidRPr="004F675E">
        <w:rPr>
          <w:rFonts w:eastAsia="Calibri" w:cs="Calibri"/>
          <w:sz w:val="20"/>
          <w:szCs w:val="20"/>
        </w:rPr>
        <w:t>przez Zamawiającego.</w:t>
      </w:r>
    </w:p>
    <w:p w14:paraId="05C309C4" w14:textId="77777777" w:rsidR="004F675E" w:rsidRPr="004F675E" w:rsidRDefault="004F675E" w:rsidP="00D4351B">
      <w:pPr>
        <w:numPr>
          <w:ilvl w:val="0"/>
          <w:numId w:val="5"/>
        </w:numPr>
        <w:jc w:val="both"/>
        <w:rPr>
          <w:rFonts w:eastAsia="Calibri" w:cs="Calibri"/>
          <w:sz w:val="20"/>
          <w:szCs w:val="20"/>
        </w:rPr>
      </w:pPr>
      <w:r w:rsidRPr="004F675E">
        <w:rPr>
          <w:rFonts w:eastAsia="Calibri" w:cs="Calibri"/>
          <w:sz w:val="20"/>
          <w:szCs w:val="20"/>
        </w:rPr>
        <w:t>Zmiana harmonogramu wymaga uprzedniej pisemnej zgody Zamawiającego i nie może naruszać warunków umowy o dofinansowanie, w szczególności w zakresie terminów realizacji i kwalifikowalności wydatków.</w:t>
      </w:r>
    </w:p>
    <w:p w14:paraId="3424643A" w14:textId="265A4E17" w:rsidR="00CA3802" w:rsidRPr="004F675E" w:rsidRDefault="004F675E" w:rsidP="00D4351B">
      <w:pPr>
        <w:numPr>
          <w:ilvl w:val="0"/>
          <w:numId w:val="5"/>
        </w:numPr>
        <w:jc w:val="both"/>
        <w:rPr>
          <w:rFonts w:cs="Calibri"/>
          <w:color w:val="FF0000"/>
          <w:sz w:val="20"/>
          <w:szCs w:val="20"/>
        </w:rPr>
      </w:pPr>
      <w:r w:rsidRPr="004F675E">
        <w:rPr>
          <w:rFonts w:eastAsia="Calibri" w:cs="Calibri"/>
          <w:sz w:val="20"/>
          <w:szCs w:val="20"/>
        </w:rPr>
        <w:t>Niedotrzymanie harmonogramu z przyczyn leżących po stronie Wykonawcy nie stanowi podstawy do zmiany terminu realizacji umowy.</w:t>
      </w:r>
    </w:p>
    <w:p w14:paraId="7325C9A0" w14:textId="77777777" w:rsidR="00CA3802" w:rsidRPr="0017002E" w:rsidRDefault="00CA3802" w:rsidP="00B36E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§3</w:t>
      </w:r>
    </w:p>
    <w:p w14:paraId="0BB5070C" w14:textId="77777777" w:rsidR="00CA3802" w:rsidRPr="0017002E" w:rsidRDefault="00CA3802" w:rsidP="00B36E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TERMINY REALIZACJI PRZEDMIOTU UMOWY</w:t>
      </w:r>
    </w:p>
    <w:p w14:paraId="44A4A643" w14:textId="77777777" w:rsidR="002D2AD4" w:rsidRPr="002D2AD4" w:rsidRDefault="002D2AD4" w:rsidP="00D4351B">
      <w:pPr>
        <w:numPr>
          <w:ilvl w:val="0"/>
          <w:numId w:val="6"/>
        </w:numPr>
        <w:tabs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Termin rozpoczęcia realizacji Przedmiotu umowy ustala się na dzień zawarcia niniejszej umowy.</w:t>
      </w:r>
    </w:p>
    <w:p w14:paraId="7B8B3253" w14:textId="3ED66851" w:rsidR="002D2AD4" w:rsidRPr="002D2AD4" w:rsidRDefault="002D2AD4" w:rsidP="00D4351B">
      <w:pPr>
        <w:numPr>
          <w:ilvl w:val="0"/>
          <w:numId w:val="6"/>
        </w:numPr>
        <w:tabs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Termin zakończenia realizacji Przedmiotu umowy wynosi do 1</w:t>
      </w:r>
      <w:r w:rsidR="00D07A88">
        <w:rPr>
          <w:rFonts w:cs="Calibri"/>
          <w:sz w:val="20"/>
          <w:szCs w:val="20"/>
        </w:rPr>
        <w:t>1</w:t>
      </w:r>
      <w:r w:rsidRPr="002D2AD4">
        <w:rPr>
          <w:rFonts w:cs="Calibri"/>
          <w:sz w:val="20"/>
          <w:szCs w:val="20"/>
        </w:rPr>
        <w:t xml:space="preserve"> miesięcy od dnia zawarcia umowy.</w:t>
      </w:r>
    </w:p>
    <w:p w14:paraId="2616A020" w14:textId="77777777" w:rsidR="002D2AD4" w:rsidRPr="002D2AD4" w:rsidRDefault="002D2AD4" w:rsidP="00D4351B">
      <w:pPr>
        <w:numPr>
          <w:ilvl w:val="0"/>
          <w:numId w:val="6"/>
        </w:numPr>
        <w:tabs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Za zakończenie realizacji Przedmiotu umowy uznaje się łączne spełnienie następujących warunków:</w:t>
      </w:r>
    </w:p>
    <w:p w14:paraId="4D09BCC6" w14:textId="77777777" w:rsidR="002D2AD4" w:rsidRPr="002D2AD4" w:rsidRDefault="002D2AD4" w:rsidP="00D4351B">
      <w:pPr>
        <w:numPr>
          <w:ilvl w:val="0"/>
          <w:numId w:val="7"/>
        </w:numPr>
        <w:tabs>
          <w:tab w:val="right" w:pos="709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wykonanie wszystkich robót objętych umową,</w:t>
      </w:r>
    </w:p>
    <w:p w14:paraId="099BC6E8" w14:textId="77777777" w:rsidR="002D2AD4" w:rsidRPr="002D2AD4" w:rsidRDefault="002D2AD4" w:rsidP="00D4351B">
      <w:pPr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zgłoszenie gotowości do odbioru końcowego,</w:t>
      </w:r>
    </w:p>
    <w:p w14:paraId="648E3D89" w14:textId="77777777" w:rsidR="002D2AD4" w:rsidRDefault="002D2AD4" w:rsidP="00D4351B">
      <w:pPr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podpisanie przez Zamawiającego protokołu odbioru końcowego bez uwag,</w:t>
      </w:r>
    </w:p>
    <w:p w14:paraId="5023B767" w14:textId="3567A769" w:rsidR="002D2AD4" w:rsidRPr="002D2AD4" w:rsidRDefault="002D2AD4" w:rsidP="00D4351B">
      <w:pPr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przekazanie Zamawiającemu kompletnej dokumentacji odbiorowej i powykonawczej, w tym w szczególności:</w:t>
      </w:r>
    </w:p>
    <w:p w14:paraId="35AEE3E8" w14:textId="77777777" w:rsidR="002D2AD4" w:rsidRDefault="002D2AD4" w:rsidP="00D4351B">
      <w:pPr>
        <w:numPr>
          <w:ilvl w:val="0"/>
          <w:numId w:val="8"/>
        </w:numPr>
        <w:tabs>
          <w:tab w:val="left" w:pos="709"/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dokumentacji powykonawczej,</w:t>
      </w:r>
    </w:p>
    <w:p w14:paraId="5E9EC0E6" w14:textId="77777777" w:rsidR="002D2AD4" w:rsidRDefault="002D2AD4" w:rsidP="00D4351B">
      <w:pPr>
        <w:numPr>
          <w:ilvl w:val="0"/>
          <w:numId w:val="8"/>
        </w:numPr>
        <w:tabs>
          <w:tab w:val="left" w:pos="709"/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geodezyjnej inwentaryzacji powykonawczej,</w:t>
      </w:r>
    </w:p>
    <w:p w14:paraId="47A3EEF3" w14:textId="1E4BD7B3" w:rsidR="002D2AD4" w:rsidRPr="002D2AD4" w:rsidRDefault="002D2AD4" w:rsidP="00D4351B">
      <w:pPr>
        <w:numPr>
          <w:ilvl w:val="0"/>
          <w:numId w:val="8"/>
        </w:numPr>
        <w:tabs>
          <w:tab w:val="left" w:pos="709"/>
          <w:tab w:val="right" w:pos="9356"/>
        </w:tabs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>wymaganych badań, atestów i protokołów.</w:t>
      </w:r>
    </w:p>
    <w:p w14:paraId="4F6E2766" w14:textId="6235AA23" w:rsidR="002D2AD4" w:rsidRDefault="002D2AD4" w:rsidP="00D4351B">
      <w:pPr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lastRenderedPageBreak/>
        <w:t xml:space="preserve">Niedotrzymanie terminu realizacji umowy z przyczyn leżących po stronie Wykonawcy stanowi podstawę </w:t>
      </w:r>
      <w:r w:rsidR="00A86711">
        <w:rPr>
          <w:rFonts w:cs="Calibri"/>
          <w:sz w:val="20"/>
          <w:szCs w:val="20"/>
        </w:rPr>
        <w:t xml:space="preserve">                         </w:t>
      </w:r>
      <w:r w:rsidRPr="002D2AD4">
        <w:rPr>
          <w:rFonts w:cs="Calibri"/>
          <w:sz w:val="20"/>
          <w:szCs w:val="20"/>
        </w:rPr>
        <w:t>do naliczenia kar umownych.</w:t>
      </w:r>
    </w:p>
    <w:p w14:paraId="77D11BEC" w14:textId="3A16DD15" w:rsidR="003F1761" w:rsidRDefault="002D2AD4" w:rsidP="00D4351B">
      <w:pPr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2D2AD4">
        <w:rPr>
          <w:rFonts w:cs="Calibri"/>
          <w:sz w:val="20"/>
          <w:szCs w:val="20"/>
        </w:rPr>
        <w:t xml:space="preserve">Termin realizacji umowy nie może zostać zmieniony w sposób powodujący naruszenie warunków umowy </w:t>
      </w:r>
      <w:r w:rsidR="00A86711">
        <w:rPr>
          <w:rFonts w:cs="Calibri"/>
          <w:sz w:val="20"/>
          <w:szCs w:val="20"/>
        </w:rPr>
        <w:t xml:space="preserve">                          </w:t>
      </w:r>
      <w:r w:rsidRPr="002D2AD4">
        <w:rPr>
          <w:rFonts w:cs="Calibri"/>
          <w:sz w:val="20"/>
          <w:szCs w:val="20"/>
        </w:rPr>
        <w:t>o dofinansowanie, w szczególności w zakresie terminu kwalifikowalności wydatków.</w:t>
      </w:r>
    </w:p>
    <w:p w14:paraId="7A34E2A1" w14:textId="5A578691" w:rsidR="0069191B" w:rsidRDefault="0069191B" w:rsidP="00D4351B">
      <w:pPr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69191B">
        <w:rPr>
          <w:rFonts w:cs="Calibri"/>
          <w:sz w:val="20"/>
          <w:szCs w:val="20"/>
        </w:rPr>
        <w:t>Wykonawca zobowiązany jest do rozpoczęcia robót budowlanych w terminie nie dłuższym niż 7 dni od dnia protokolarnego przekazania terenu budowy.</w:t>
      </w:r>
    </w:p>
    <w:p w14:paraId="03126274" w14:textId="6430093B" w:rsidR="0069191B" w:rsidRPr="002D2AD4" w:rsidRDefault="0069191B" w:rsidP="00D4351B">
      <w:pPr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69191B">
        <w:rPr>
          <w:rFonts w:cs="Calibri"/>
          <w:sz w:val="20"/>
          <w:szCs w:val="20"/>
        </w:rPr>
        <w:t>Brak rozpoczęcia robót w powyższym terminie traktowany będzie jako nienależyte wykonywanie umowy.</w:t>
      </w:r>
    </w:p>
    <w:p w14:paraId="3F76FE25" w14:textId="77777777" w:rsidR="00817CC4" w:rsidRPr="00AA1105" w:rsidRDefault="00817CC4" w:rsidP="00817CC4">
      <w:pPr>
        <w:tabs>
          <w:tab w:val="right" w:pos="9356"/>
        </w:tabs>
        <w:jc w:val="both"/>
        <w:rPr>
          <w:rFonts w:cs="Calibri"/>
          <w:sz w:val="20"/>
          <w:szCs w:val="20"/>
        </w:rPr>
      </w:pPr>
    </w:p>
    <w:p w14:paraId="720C1EAF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4</w:t>
      </w:r>
    </w:p>
    <w:p w14:paraId="56020746" w14:textId="24B988A6" w:rsidR="00CA3802" w:rsidRPr="00CB3AC8" w:rsidRDefault="00CA3802" w:rsidP="00AA1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CB3AC8">
        <w:rPr>
          <w:rFonts w:cs="Calibri"/>
          <w:b/>
          <w:sz w:val="20"/>
          <w:szCs w:val="20"/>
        </w:rPr>
        <w:t>KOORDYNACJA, NADZÓR I KIE</w:t>
      </w:r>
      <w:r w:rsidR="00360F35">
        <w:rPr>
          <w:rFonts w:cs="Calibri"/>
          <w:b/>
          <w:sz w:val="20"/>
          <w:szCs w:val="20"/>
        </w:rPr>
        <w:t>ROWNICTWO</w:t>
      </w:r>
    </w:p>
    <w:p w14:paraId="5A153BEA" w14:textId="77777777" w:rsidR="00EB3DCD" w:rsidRPr="00EB3DCD" w:rsidRDefault="00EB3DCD" w:rsidP="00D4351B">
      <w:pPr>
        <w:numPr>
          <w:ilvl w:val="0"/>
          <w:numId w:val="10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Koordynację i nadzór nad realizacją Przedmiotu umowy ze strony Zamawiającego sprawować będą:</w:t>
      </w:r>
    </w:p>
    <w:p w14:paraId="7BA85892" w14:textId="77777777" w:rsidR="00EB3DCD" w:rsidRPr="00EB3DCD" w:rsidRDefault="00EB3DCD" w:rsidP="009C3AB2">
      <w:pPr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Pani Małgorzata Kozikowska – koordynator inwestycji / upoważniony przedstawiciel Zamawiającego, uczestnik procesu budowlanego w rozumieniu przepisów ustawy Prawo budowlane,</w:t>
      </w:r>
    </w:p>
    <w:p w14:paraId="045ACDB5" w14:textId="77777777" w:rsidR="00EB3DCD" w:rsidRPr="00EB3DCD" w:rsidRDefault="00EB3DCD" w:rsidP="00D4351B">
      <w:pPr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Pani Klaudia </w:t>
      </w:r>
      <w:proofErr w:type="spellStart"/>
      <w:r w:rsidRPr="00EB3DCD">
        <w:rPr>
          <w:rFonts w:cs="Calibri"/>
          <w:sz w:val="20"/>
          <w:szCs w:val="20"/>
        </w:rPr>
        <w:t>Piotrzkowska</w:t>
      </w:r>
      <w:proofErr w:type="spellEnd"/>
      <w:r w:rsidRPr="00EB3DCD">
        <w:rPr>
          <w:rFonts w:cs="Calibri"/>
          <w:sz w:val="20"/>
          <w:szCs w:val="20"/>
        </w:rPr>
        <w:t xml:space="preserve"> – zastępca koordynatora inwestycji / upoważniony przedstawiciel Zamawiającego, uczestnik procesu budowlanego w rozumieniu przepisów ustawy Prawo budowlane,</w:t>
      </w:r>
    </w:p>
    <w:p w14:paraId="2A924530" w14:textId="4BD6116B" w:rsidR="00EB3DCD" w:rsidRPr="00EB3DCD" w:rsidRDefault="00EB3DCD" w:rsidP="00D4351B">
      <w:pPr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Pan/Pani ………………………………… – inspektor nadzoru inwestorskiego, uczestnik procesu budowlanego </w:t>
      </w:r>
      <w:r>
        <w:rPr>
          <w:rFonts w:cs="Calibri"/>
          <w:sz w:val="20"/>
          <w:szCs w:val="20"/>
        </w:rPr>
        <w:t xml:space="preserve">                              </w:t>
      </w:r>
      <w:r w:rsidRPr="00EB3DCD">
        <w:rPr>
          <w:rFonts w:cs="Calibri"/>
          <w:sz w:val="20"/>
          <w:szCs w:val="20"/>
        </w:rPr>
        <w:t>w rozumieniu przepisów ustawy Prawo budowlane.</w:t>
      </w:r>
    </w:p>
    <w:p w14:paraId="48751143" w14:textId="77777777" w:rsidR="00EB3DCD" w:rsidRPr="00EB3DCD" w:rsidRDefault="00EB3DCD" w:rsidP="009C3AB2">
      <w:pPr>
        <w:numPr>
          <w:ilvl w:val="0"/>
          <w:numId w:val="12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Ze strony Wykonawcy funkcje w procesie realizacji zamówienia pełnić będą:</w:t>
      </w:r>
    </w:p>
    <w:p w14:paraId="4E24147A" w14:textId="77777777" w:rsidR="00EB3DCD" w:rsidRPr="00EB3DCD" w:rsidRDefault="00EB3DCD" w:rsidP="00D4351B">
      <w:pPr>
        <w:numPr>
          <w:ilvl w:val="0"/>
          <w:numId w:val="17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kierownik budowy – Pan/Pani …………………………………,</w:t>
      </w:r>
    </w:p>
    <w:p w14:paraId="59325DB1" w14:textId="77777777" w:rsidR="00EB3DCD" w:rsidRPr="00EB3DCD" w:rsidRDefault="00EB3DCD" w:rsidP="00D4351B">
      <w:pPr>
        <w:numPr>
          <w:ilvl w:val="0"/>
          <w:numId w:val="17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kierownicy robót branżowych (jeżeli dotyczy), w szczególności:</w:t>
      </w:r>
      <w:r w:rsidRPr="00EB3DCD">
        <w:rPr>
          <w:rFonts w:cs="Calibri"/>
          <w:sz w:val="20"/>
          <w:szCs w:val="20"/>
        </w:rPr>
        <w:br/>
        <w:t>a) Pan/Pani ………………………………… – kierownik robót …………………………………</w:t>
      </w:r>
    </w:p>
    <w:p w14:paraId="7C41332D" w14:textId="77777777" w:rsidR="00EB3DCD" w:rsidRPr="00EB3DCD" w:rsidRDefault="00EB3DCD" w:rsidP="009C3AB2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Wykonawca zobowiązany jest zapewnić obecność kierownika budowy oraz kierowników robót na terenie budowy w trakcie realizacji robót, zgodnie z obowiązującymi przepisami.</w:t>
      </w:r>
    </w:p>
    <w:p w14:paraId="6C554A6B" w14:textId="4F150239" w:rsidR="00EB3DCD" w:rsidRPr="00EB3DCD" w:rsidRDefault="00EB3DCD" w:rsidP="00D4351B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Wykonawca zobowiązany jest do opracowania harmonogramu rzeczowo-finansowego oraz uzyskania </w:t>
      </w:r>
      <w:r>
        <w:rPr>
          <w:rFonts w:cs="Calibri"/>
          <w:sz w:val="20"/>
          <w:szCs w:val="20"/>
        </w:rPr>
        <w:t xml:space="preserve">                         </w:t>
      </w:r>
      <w:r w:rsidRPr="00EB3DCD">
        <w:rPr>
          <w:rFonts w:cs="Calibri"/>
          <w:sz w:val="20"/>
          <w:szCs w:val="20"/>
        </w:rPr>
        <w:t>jego zatwierdzenia przez Zamawiającego przed rozpoczęciem robót.</w:t>
      </w:r>
    </w:p>
    <w:p w14:paraId="1F14DB7E" w14:textId="77777777" w:rsidR="00EB3DCD" w:rsidRPr="00EB3DCD" w:rsidRDefault="00EB3DCD" w:rsidP="00D4351B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Harmonogram stanowi podstawę kontroli realizacji robót i podlega bieżącemu nadzorowi przez Zamawiającego oraz Inspektora nadzoru inwestorskiego.</w:t>
      </w:r>
    </w:p>
    <w:p w14:paraId="7E35248C" w14:textId="77777777" w:rsidR="00EB3DCD" w:rsidRPr="00EB3DCD" w:rsidRDefault="00EB3DCD" w:rsidP="00D4351B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Zmiana harmonogramu wymaga uprzedniej pisemnej zgody Zamawiającego i nie może naruszać warunków umowy o dofinansowanie, w szczególności w zakresie terminów realizacji i kwalifikowalności wydatków.</w:t>
      </w:r>
    </w:p>
    <w:p w14:paraId="57C7FC67" w14:textId="1D1D2B45" w:rsidR="00EB3DCD" w:rsidRPr="00EB3DCD" w:rsidRDefault="00EB3DCD" w:rsidP="00D4351B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W przypadku stwierdzenia zagrożenia terminowej realizacji robót, Wykonawca zobowiązany </w:t>
      </w:r>
      <w:r>
        <w:rPr>
          <w:rFonts w:cs="Calibri"/>
          <w:sz w:val="20"/>
          <w:szCs w:val="20"/>
        </w:rPr>
        <w:t xml:space="preserve">                                           </w:t>
      </w:r>
      <w:r w:rsidRPr="00EB3DCD">
        <w:rPr>
          <w:rFonts w:cs="Calibri"/>
          <w:sz w:val="20"/>
          <w:szCs w:val="20"/>
        </w:rPr>
        <w:t>jest do niezwłocznego podjęcia działań naprawczych oraz przedstawienia Zamawiającemu propozycji aktualizacji harmonogramu.</w:t>
      </w:r>
    </w:p>
    <w:p w14:paraId="2E2AEAD6" w14:textId="77777777" w:rsidR="00EB3DCD" w:rsidRPr="00EB3DCD" w:rsidRDefault="00EB3DCD" w:rsidP="00D4351B">
      <w:pPr>
        <w:numPr>
          <w:ilvl w:val="0"/>
          <w:numId w:val="13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Inspektor nadzoru inwestorskiego jest uprawniony do:</w:t>
      </w:r>
    </w:p>
    <w:p w14:paraId="3F7FF167" w14:textId="77777777" w:rsidR="00EB3DCD" w:rsidRPr="00EB3DCD" w:rsidRDefault="00EB3DCD" w:rsidP="00D4351B">
      <w:pPr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kontroli jakości wykonywanych robót oraz wbudowanych materiałów,</w:t>
      </w:r>
    </w:p>
    <w:p w14:paraId="2A5CD835" w14:textId="77777777" w:rsidR="00EB3DCD" w:rsidRPr="00EB3DCD" w:rsidRDefault="00EB3DCD" w:rsidP="00D4351B">
      <w:pPr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wydawania poleceń dotyczących usunięcia stwierdzonych wad i nieprawidłowości,</w:t>
      </w:r>
    </w:p>
    <w:p w14:paraId="46DF3049" w14:textId="77777777" w:rsidR="00EB3DCD" w:rsidRPr="00EB3DCD" w:rsidRDefault="00EB3DCD" w:rsidP="00D4351B">
      <w:pPr>
        <w:numPr>
          <w:ilvl w:val="0"/>
          <w:numId w:val="18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wstrzymania robót w przypadku stwierdzenia zagrożenia lub wykonywania robót niezgodnie z umową.</w:t>
      </w:r>
    </w:p>
    <w:p w14:paraId="7B4C41D9" w14:textId="77777777" w:rsidR="00EB3DCD" w:rsidRPr="00EB3DCD" w:rsidRDefault="00EB3DCD" w:rsidP="009C3AB2">
      <w:pPr>
        <w:numPr>
          <w:ilvl w:val="0"/>
          <w:numId w:val="14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 przypadku stwierdzenia niewłaściwej jakości robót lub materiałów, Inspektor nadzoru inwestorskiego może nakazać:</w:t>
      </w:r>
    </w:p>
    <w:p w14:paraId="37872029" w14:textId="77777777" w:rsidR="00EB3DCD" w:rsidRPr="00EB3DCD" w:rsidRDefault="00EB3DCD" w:rsidP="00D4351B">
      <w:pPr>
        <w:numPr>
          <w:ilvl w:val="1"/>
          <w:numId w:val="14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wstrzymanie robót,</w:t>
      </w:r>
    </w:p>
    <w:p w14:paraId="55E9A853" w14:textId="77777777" w:rsidR="00EB3DCD" w:rsidRPr="00EB3DCD" w:rsidRDefault="00EB3DCD" w:rsidP="00D4351B">
      <w:pPr>
        <w:numPr>
          <w:ilvl w:val="1"/>
          <w:numId w:val="14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usunięcie wadliwych materiałów,</w:t>
      </w:r>
    </w:p>
    <w:p w14:paraId="7FEB5369" w14:textId="77777777" w:rsidR="00EB3DCD" w:rsidRPr="00EB3DCD" w:rsidRDefault="00EB3DCD" w:rsidP="00D4351B">
      <w:pPr>
        <w:numPr>
          <w:ilvl w:val="1"/>
          <w:numId w:val="14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rozbiórkę wadliwie wykonanych elementów i ich ponowne wykonanie zgodnie z wymaganiami.</w:t>
      </w:r>
    </w:p>
    <w:p w14:paraId="01EBEC7E" w14:textId="77777777" w:rsidR="00EB3DCD" w:rsidRPr="00EB3DCD" w:rsidRDefault="00EB3DCD" w:rsidP="00EB3DCD">
      <w:pPr>
        <w:ind w:left="283"/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Wszelkie koszty z tym związane ponosi Wykonawca.</w:t>
      </w:r>
    </w:p>
    <w:p w14:paraId="52DC4F4D" w14:textId="33670BC0" w:rsidR="00EB3DCD" w:rsidRPr="00EB3DCD" w:rsidRDefault="00EB3DCD" w:rsidP="009C3AB2">
      <w:pPr>
        <w:numPr>
          <w:ilvl w:val="0"/>
          <w:numId w:val="15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Wykonawca zobowiązany jest na każde żądanie Inspektora nadzoru inwestorskiego przedłożyć dokumenty potwierdzające jakość stosowanych materiałów, w szczególności atesty, certyfikaty, deklaracje </w:t>
      </w:r>
      <w:proofErr w:type="gramStart"/>
      <w:r w:rsidRPr="00EB3DCD">
        <w:rPr>
          <w:rFonts w:cs="Calibri"/>
          <w:sz w:val="20"/>
          <w:szCs w:val="20"/>
        </w:rPr>
        <w:t xml:space="preserve">zgodności, </w:t>
      </w:r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                    </w:t>
      </w:r>
      <w:r w:rsidRPr="00EB3DCD">
        <w:rPr>
          <w:rFonts w:cs="Calibri"/>
          <w:sz w:val="20"/>
          <w:szCs w:val="20"/>
        </w:rPr>
        <w:t>w terminie nie dłuższym niż 2 dni robocze od wezwania.</w:t>
      </w:r>
    </w:p>
    <w:p w14:paraId="68DB1949" w14:textId="6B4C0D98" w:rsidR="00EB3DCD" w:rsidRPr="00EB3DCD" w:rsidRDefault="00EB3DCD" w:rsidP="00D4351B">
      <w:pPr>
        <w:numPr>
          <w:ilvl w:val="0"/>
          <w:numId w:val="15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Kontrola wykonywanych robót przez Inspektora nadzoru inwestorskiego nie zwalnia Wykonawcy </w:t>
      </w:r>
      <w:r>
        <w:rPr>
          <w:rFonts w:cs="Calibri"/>
          <w:sz w:val="20"/>
          <w:szCs w:val="20"/>
        </w:rPr>
        <w:t xml:space="preserve">                                    </w:t>
      </w:r>
      <w:r w:rsidRPr="00EB3DCD">
        <w:rPr>
          <w:rFonts w:cs="Calibri"/>
          <w:sz w:val="20"/>
          <w:szCs w:val="20"/>
        </w:rPr>
        <w:t xml:space="preserve">z odpowiedzialności za należyte wykonanie Przedmiotu umowy oraz za wady ujawnione w trakcie realizacji </w:t>
      </w:r>
      <w:r>
        <w:rPr>
          <w:rFonts w:cs="Calibri"/>
          <w:sz w:val="20"/>
          <w:szCs w:val="20"/>
        </w:rPr>
        <w:t xml:space="preserve">                     </w:t>
      </w:r>
      <w:r w:rsidRPr="00EB3DCD">
        <w:rPr>
          <w:rFonts w:cs="Calibri"/>
          <w:sz w:val="20"/>
          <w:szCs w:val="20"/>
        </w:rPr>
        <w:t>lub po jej zakończeniu.</w:t>
      </w:r>
    </w:p>
    <w:p w14:paraId="3865EDF8" w14:textId="77777777" w:rsidR="00EB3DCD" w:rsidRPr="00EB3DCD" w:rsidRDefault="00EB3DCD" w:rsidP="00D4351B">
      <w:pPr>
        <w:numPr>
          <w:ilvl w:val="0"/>
          <w:numId w:val="15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Wszelkie ustalenia, polecenia i decyzje Inspektora nadzoru inwestorskiego wymagają formy wpisu do dziennika budowy lub formy pisemnej.</w:t>
      </w:r>
    </w:p>
    <w:p w14:paraId="396724E0" w14:textId="77777777" w:rsidR="00EB3DCD" w:rsidRPr="00EB3DCD" w:rsidRDefault="00EB3DCD" w:rsidP="00D4351B">
      <w:pPr>
        <w:numPr>
          <w:ilvl w:val="0"/>
          <w:numId w:val="15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Wykonawca zobowiązany jest do niezwłocznego wykonywania poleceń Inspektora nadzoru inwestorskiego, wydanych w ramach jego uprawnień.</w:t>
      </w:r>
    </w:p>
    <w:p w14:paraId="44FE80CA" w14:textId="77777777" w:rsidR="00EB3DCD" w:rsidRPr="00EB3DCD" w:rsidRDefault="00EB3DCD" w:rsidP="00D4351B">
      <w:pPr>
        <w:numPr>
          <w:ilvl w:val="0"/>
          <w:numId w:val="15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Wykonawca przed rozpoczęciem robót dostarczy Zamawiającemu:</w:t>
      </w:r>
    </w:p>
    <w:p w14:paraId="729F8FEF" w14:textId="77777777" w:rsidR="00EB3DCD" w:rsidRPr="00EB3DCD" w:rsidRDefault="00EB3DCD" w:rsidP="00D4351B">
      <w:pPr>
        <w:numPr>
          <w:ilvl w:val="0"/>
          <w:numId w:val="19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lastRenderedPageBreak/>
        <w:t>oświadczenie kierownika budowy o przyjęciu obowiązków,</w:t>
      </w:r>
    </w:p>
    <w:p w14:paraId="6E61B9C2" w14:textId="3A790229" w:rsidR="00EB3DCD" w:rsidRPr="00EB3DCD" w:rsidRDefault="00EB3DCD" w:rsidP="00D4351B">
      <w:pPr>
        <w:numPr>
          <w:ilvl w:val="0"/>
          <w:numId w:val="19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 xml:space="preserve">kopie uprawnień budowlanych kierownika budowy oraz aktualne zaświadczenie o przynależności </w:t>
      </w:r>
      <w:r>
        <w:rPr>
          <w:rFonts w:cs="Calibri"/>
          <w:sz w:val="20"/>
          <w:szCs w:val="20"/>
        </w:rPr>
        <w:t xml:space="preserve">                     </w:t>
      </w:r>
      <w:r w:rsidRPr="00EB3DCD">
        <w:rPr>
          <w:rFonts w:cs="Calibri"/>
          <w:sz w:val="20"/>
          <w:szCs w:val="20"/>
        </w:rPr>
        <w:t>do właściwej izby samorządu zawodowego,</w:t>
      </w:r>
    </w:p>
    <w:p w14:paraId="36204415" w14:textId="77777777" w:rsidR="00EB3DCD" w:rsidRPr="00EB3DCD" w:rsidRDefault="00EB3DCD" w:rsidP="00D4351B">
      <w:pPr>
        <w:numPr>
          <w:ilvl w:val="0"/>
          <w:numId w:val="19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plan BIOZ – jeżeli jest wymagany przepisami prawa.</w:t>
      </w:r>
    </w:p>
    <w:p w14:paraId="0EE0B62B" w14:textId="77777777" w:rsidR="00EB3DCD" w:rsidRPr="00EB3DCD" w:rsidRDefault="00EB3DCD" w:rsidP="009C3AB2">
      <w:pPr>
        <w:numPr>
          <w:ilvl w:val="0"/>
          <w:numId w:val="16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Zmiana osób pełniących funkcje wskazane w ust. 2 wymaga uprzedniej pisemnej zgody Zamawiającego.</w:t>
      </w:r>
    </w:p>
    <w:p w14:paraId="5DB94F9C" w14:textId="77777777" w:rsidR="00EB3DCD" w:rsidRPr="00EB3DCD" w:rsidRDefault="00EB3DCD" w:rsidP="00D4351B">
      <w:pPr>
        <w:numPr>
          <w:ilvl w:val="0"/>
          <w:numId w:val="16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Wykonawca ponosi pełną odpowiedzialność za działania i zaniechania podwykonawców jak za działania własne.</w:t>
      </w:r>
    </w:p>
    <w:p w14:paraId="292FF228" w14:textId="77777777" w:rsidR="00EB3DCD" w:rsidRPr="00EB3DCD" w:rsidRDefault="00EB3DCD" w:rsidP="00D4351B">
      <w:pPr>
        <w:numPr>
          <w:ilvl w:val="0"/>
          <w:numId w:val="16"/>
        </w:numPr>
        <w:jc w:val="both"/>
        <w:rPr>
          <w:rFonts w:cs="Calibri"/>
          <w:sz w:val="20"/>
          <w:szCs w:val="20"/>
        </w:rPr>
      </w:pPr>
      <w:r w:rsidRPr="00EB3DCD">
        <w:rPr>
          <w:rFonts w:cs="Calibri"/>
          <w:sz w:val="20"/>
          <w:szCs w:val="20"/>
        </w:rPr>
        <w:t>Wszelka korespondencja dotycząca realizacji umowy prowadzona będzie w formie pisemnej lub elektronicznej.</w:t>
      </w:r>
    </w:p>
    <w:p w14:paraId="006870B8" w14:textId="77777777" w:rsidR="00CA3802" w:rsidRPr="0017002E" w:rsidRDefault="00CA3802" w:rsidP="00B36EEB">
      <w:pPr>
        <w:ind w:left="283"/>
        <w:rPr>
          <w:rFonts w:cs="Calibri"/>
          <w:color w:val="FF0000"/>
          <w:sz w:val="20"/>
          <w:szCs w:val="20"/>
        </w:rPr>
      </w:pPr>
    </w:p>
    <w:p w14:paraId="41B8EB61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5</w:t>
      </w:r>
    </w:p>
    <w:p w14:paraId="6E2ACC57" w14:textId="77777777" w:rsidR="00CA3802" w:rsidRPr="002F1E84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2F1E84">
        <w:rPr>
          <w:b/>
          <w:bCs/>
          <w:sz w:val="20"/>
          <w:szCs w:val="20"/>
        </w:rPr>
        <w:t>OBOWIĄZKI WYKONAWCY</w:t>
      </w:r>
    </w:p>
    <w:p w14:paraId="510B2A2B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oświadcza, że posiada kwalifikacje, wiedzę, doświadczenie oraz potencjał techniczny i osobowy niezbędny do prawidłowego i terminowego wykonania Przedmiotu umowy.</w:t>
      </w:r>
    </w:p>
    <w:p w14:paraId="345DA0B8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zobowiązany jest wykonać Przedmiot umowy zgodnie z:</w:t>
      </w:r>
    </w:p>
    <w:p w14:paraId="06EB784E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a) SWZ i jej załącznikami,</w:t>
      </w:r>
    </w:p>
    <w:p w14:paraId="12730A6D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b) dokumentacją projektową,</w:t>
      </w:r>
    </w:p>
    <w:p w14:paraId="6263B304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c) ofertą Wykonawcy,</w:t>
      </w:r>
    </w:p>
    <w:p w14:paraId="25D77BDE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d) obowiązującymi przepisami prawa,</w:t>
      </w:r>
    </w:p>
    <w:p w14:paraId="56B7BE33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e) zasadami wiedzy technicznej i sztuki budowlanej,</w:t>
      </w:r>
    </w:p>
    <w:p w14:paraId="6208A076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f) przepisami BHP i p.poż.,</w:t>
      </w:r>
    </w:p>
    <w:p w14:paraId="0000CB54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g) poleceniami Zamawiającego oraz Inspektora nadzoru inwestorskiego.</w:t>
      </w:r>
    </w:p>
    <w:p w14:paraId="3984FDAE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oświadcza, że:</w:t>
      </w:r>
    </w:p>
    <w:p w14:paraId="3E04BD7A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a) zapoznał się z dokumentacją projektową, SWZ oraz warunkami realizacji zamówienia i nie wnosi do nich zastrzeżeń,</w:t>
      </w:r>
    </w:p>
    <w:p w14:paraId="56E5BA99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b) uwzględnił w wynagrodzeniu ryczałtowym wszystkie koszty niezbędne do realizacji zamówienia,</w:t>
      </w:r>
    </w:p>
    <w:p w14:paraId="46347226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c) ponosi pełne ryzyko realizacji robót, w tym ryzyko niedoszacowania oraz wzrostu cen,</w:t>
      </w:r>
    </w:p>
    <w:p w14:paraId="650BEB3A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d) nie będzie dochodził roszczeń z tytułu robót nieprzewidzianych w przedmiarze, jeżeli są one niezbędne do wykonania Przedmiotu umowy.</w:t>
      </w:r>
    </w:p>
    <w:p w14:paraId="154BFE98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 ramach realizacji robót Wykonawca zobowiązany jest w szczególności do:</w:t>
      </w:r>
    </w:p>
    <w:p w14:paraId="1F72BDA0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a) ustanowienia kierownika budowy i kierowników robót posiadających wymagane uprawnienia,</w:t>
      </w:r>
    </w:p>
    <w:p w14:paraId="0FE163A4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b) opracowania planu BIOZ – jeżeli wymagany,</w:t>
      </w:r>
    </w:p>
    <w:p w14:paraId="54B84D1D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c) opracowania projektów tymczasowej organizacji ruchu na czas robót,</w:t>
      </w:r>
    </w:p>
    <w:p w14:paraId="3D7336C4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d) realizacji robót zgodnie z dokumentacją projektową i STWiORB,</w:t>
      </w:r>
    </w:p>
    <w:p w14:paraId="0808BFE5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e) zapewnienia materiałów i urządzeń fabrycznie nowych, dopuszczonych do stosowania w budownictwie,</w:t>
      </w:r>
    </w:p>
    <w:p w14:paraId="52B65AA1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f) przeprowadzenia wszelkich wymaganych prób, badań i odbiorów,</w:t>
      </w:r>
    </w:p>
    <w:p w14:paraId="38BFB34C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g) utrzymania terenu budowy w należytym stanie i porządku,</w:t>
      </w:r>
    </w:p>
    <w:p w14:paraId="2D4E3829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h) właściwego gospodarowania odpadami i ich utylizacji zgodnie z przepisami,</w:t>
      </w:r>
    </w:p>
    <w:p w14:paraId="2CCD56A9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i) zabezpieczenia terenu budowy oraz oznakowania robót,</w:t>
      </w:r>
    </w:p>
    <w:p w14:paraId="5C825C19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j) zapewnienia bezpieczeństwa osób i mienia,</w:t>
      </w:r>
    </w:p>
    <w:p w14:paraId="10140899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k) niezwłocznego informowania Zamawiającego o zagrożeniach dla jakości robót lub terminu realizacji,</w:t>
      </w:r>
    </w:p>
    <w:p w14:paraId="6B9A7D11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l) uczestnictwa w naradach i spotkaniach roboczych organizowanych przez Zamawiającego,</w:t>
      </w:r>
    </w:p>
    <w:p w14:paraId="20BCEAD1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m) zgłaszania robót zanikających i ulegających zakryciu,</w:t>
      </w:r>
    </w:p>
    <w:p w14:paraId="0A890E4C" w14:textId="77777777" w:rsidR="00C62099" w:rsidRPr="00C62099" w:rsidRDefault="00C62099" w:rsidP="00C62099">
      <w:p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n) naprawy szkód powstałych w trakcie realizacji robót na własny koszt.</w:t>
      </w:r>
    </w:p>
    <w:p w14:paraId="46F64031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zobowiązany jest na każde żądanie Zamawiającego lub Inspektora nadzoru inwestorskiego przedłożyć dokumenty potwierdzające jakość materiałów i robót, w szczególności atesty, certyfikaty, deklaracje zgodności – w terminie nie dłuższym niż 2 dni robocze.</w:t>
      </w:r>
    </w:p>
    <w:p w14:paraId="700975AF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ponosi pełną odpowiedzialność za szkody powstałe w trakcie realizacji robót, w tym wobec osób trzecich oraz za uszkodzenia istniejącej infrastruktury.</w:t>
      </w:r>
    </w:p>
    <w:p w14:paraId="35F4AB44" w14:textId="7022CCFB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 xml:space="preserve">W przypadku zniszczenia lub uszkodzenia robót, urządzeń lub mienia, Wykonawca zobowiązany </w:t>
      </w:r>
      <w:r>
        <w:rPr>
          <w:rFonts w:eastAsia="Calibri" w:cs="Calibri"/>
          <w:noProof/>
          <w:sz w:val="20"/>
          <w:szCs w:val="20"/>
        </w:rPr>
        <w:t xml:space="preserve">                                     </w:t>
      </w:r>
      <w:r w:rsidRPr="00C62099">
        <w:rPr>
          <w:rFonts w:eastAsia="Calibri" w:cs="Calibri"/>
          <w:noProof/>
          <w:sz w:val="20"/>
          <w:szCs w:val="20"/>
        </w:rPr>
        <w:t>jest do ich naprawienia i doprowadzenia do stanu poprzedniego na własny koszt.</w:t>
      </w:r>
    </w:p>
    <w:p w14:paraId="065B30BD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zobowiązany jest do umożliwienia wstępu na teren budowy przedstawicielom organów nadzoru budowlanego oraz udostępnienia wymaganych dokumentów.</w:t>
      </w:r>
    </w:p>
    <w:p w14:paraId="73697EC0" w14:textId="77777777" w:rsidR="00C62099" w:rsidRPr="00C62099" w:rsidRDefault="00C62099" w:rsidP="00D4351B">
      <w:pPr>
        <w:numPr>
          <w:ilvl w:val="0"/>
          <w:numId w:val="20"/>
        </w:numPr>
        <w:jc w:val="both"/>
        <w:rPr>
          <w:rFonts w:eastAsia="Calibri" w:cs="Calibri"/>
          <w:noProof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t>Wykonawca zobowiązuje się do niezwłocznego usuwania wad stwierdzonych w trakcie realizacji robót, czynności odbiorowych oraz w okresie gwarancji, bez prawa do dodatkowego wynagrodzenia.</w:t>
      </w:r>
    </w:p>
    <w:p w14:paraId="58472557" w14:textId="31307F84" w:rsidR="00CA3802" w:rsidRPr="00CE6978" w:rsidRDefault="00C62099" w:rsidP="00D4351B">
      <w:pPr>
        <w:numPr>
          <w:ilvl w:val="0"/>
          <w:numId w:val="20"/>
        </w:numPr>
        <w:jc w:val="both"/>
        <w:rPr>
          <w:rFonts w:cs="Calibri"/>
          <w:color w:val="FF0000"/>
          <w:sz w:val="20"/>
          <w:szCs w:val="20"/>
        </w:rPr>
      </w:pPr>
      <w:r w:rsidRPr="00C62099">
        <w:rPr>
          <w:rFonts w:eastAsia="Calibri" w:cs="Calibri"/>
          <w:noProof/>
          <w:sz w:val="20"/>
          <w:szCs w:val="20"/>
        </w:rPr>
        <w:lastRenderedPageBreak/>
        <w:t>Po zakończeniu robót Wykonawca zobowiązany jest uporządkować teren budowy i przekazać go Zamawiającemu w stanie należytym, najpóźniej w dniu odbioru końcowego.</w:t>
      </w:r>
    </w:p>
    <w:p w14:paraId="142F681E" w14:textId="66E91314" w:rsidR="00CE6978" w:rsidRDefault="00CE6978" w:rsidP="00D4351B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CE6978">
        <w:rPr>
          <w:rFonts w:cs="Calibri"/>
          <w:sz w:val="20"/>
          <w:szCs w:val="20"/>
        </w:rPr>
        <w:t>Wykonawca zobowiązany jest do niezwłocznego rozpoczęcia organizacji zaplecza budowy oraz zabezpieczenia dostaw materiałów i urządzeń niezbędnych do realizacji robót, w terminie umożliwiającym dotrzymanie harmonogramu rzeczowo-finansowego.</w:t>
      </w:r>
    </w:p>
    <w:p w14:paraId="6E22B98E" w14:textId="7FC6C6D1" w:rsidR="00CE6978" w:rsidRDefault="00CE6978" w:rsidP="00D4351B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CE6978">
        <w:rPr>
          <w:rFonts w:cs="Calibri"/>
          <w:sz w:val="20"/>
          <w:szCs w:val="20"/>
        </w:rPr>
        <w:t>Zaniechanie działań organizacyjnych lub zakupowych skutkujących opóźnieniem realizacji robót nie stanowi podstawy do zmiany terminu ani wynagrodzenia.</w:t>
      </w:r>
    </w:p>
    <w:p w14:paraId="0FEFE193" w14:textId="267B050C" w:rsidR="00CE6978" w:rsidRDefault="00CE6978" w:rsidP="00D4351B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CE6978">
        <w:rPr>
          <w:rFonts w:cs="Calibri"/>
          <w:sz w:val="20"/>
          <w:szCs w:val="20"/>
        </w:rPr>
        <w:t>Wykonawca zobowiązany jest do zapewnienia odpowiedniego potencjału sprzętowego i kadrowego od dnia przekazania terenu budowy.</w:t>
      </w:r>
    </w:p>
    <w:p w14:paraId="403ADFAC" w14:textId="128B4AB5" w:rsidR="009C3AB2" w:rsidRPr="009C3AB2" w:rsidRDefault="009C3AB2" w:rsidP="009C3AB2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Wykonawca zobowiązany jest do prowadzenia robót w sposób uwzględniający istniejącą infrastrukturę wykonaną w ramach wcześniejszych etapów inwestycji, w szczególności Etapu I, w tym infrastrukturę objętą gwarancją jakości lub rękojmią.</w:t>
      </w:r>
    </w:p>
    <w:p w14:paraId="767BDE53" w14:textId="74A508AE" w:rsidR="009C3AB2" w:rsidRPr="009C3AB2" w:rsidRDefault="009C3AB2" w:rsidP="009C3AB2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Wykonawca zobowiązany jest do:</w:t>
      </w:r>
    </w:p>
    <w:p w14:paraId="090D1BC1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a) prowadzenia robót w sposób nienaruszający elementów infrastruktury objętych gwarancją,</w:t>
      </w:r>
    </w:p>
    <w:p w14:paraId="56EE697E" w14:textId="38F62F98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 xml:space="preserve">b) zabezpieczenia istniejącej infrastruktury przed uszkodzeniem lub pogorszeniem jej parametrów technicznych </w:t>
      </w:r>
      <w:r>
        <w:rPr>
          <w:rFonts w:cs="Calibri"/>
          <w:sz w:val="20"/>
          <w:szCs w:val="20"/>
        </w:rPr>
        <w:t xml:space="preserve">             </w:t>
      </w:r>
      <w:r w:rsidRPr="009C3AB2">
        <w:rPr>
          <w:rFonts w:cs="Calibri"/>
          <w:sz w:val="20"/>
          <w:szCs w:val="20"/>
        </w:rPr>
        <w:t>i użytkowych,</w:t>
      </w:r>
    </w:p>
    <w:p w14:paraId="1351F153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c) dostosowania rozwiązań wykonawczych do stanu faktycznego istniejącej infrastruktury,</w:t>
      </w:r>
    </w:p>
    <w:p w14:paraId="49A3BBDE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d) uzgadniania z Zamawiającym oraz – jeżeli wymagają tego warunki gwarancji – z podmiotem realizującym wcześniejsze etapy inwestycji, sposobu wykonania robót w bezpośrednim sąsiedztwie infrastruktury objętej gwarancją.</w:t>
      </w:r>
    </w:p>
    <w:p w14:paraId="0B2223E3" w14:textId="323BC4C5" w:rsidR="009C3AB2" w:rsidRPr="009C3AB2" w:rsidRDefault="009C3AB2" w:rsidP="009C3AB2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W przypadku uszkodzenia infrastruktury objętej gwarancją lub rękojmią, Wykonawca zobowiązany jest do:</w:t>
      </w:r>
    </w:p>
    <w:p w14:paraId="37C77529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a) niezwłocznego poinformowania Zamawiającego,</w:t>
      </w:r>
    </w:p>
    <w:p w14:paraId="79E67A7C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b) przywrócenia infrastruktury do stanu zgodnego z dokumentacją projektową oraz wymaganiami gwarancyjnymi,</w:t>
      </w:r>
    </w:p>
    <w:p w14:paraId="19F5EA06" w14:textId="77777777" w:rsidR="009C3AB2" w:rsidRPr="009C3AB2" w:rsidRDefault="009C3AB2" w:rsidP="009C3AB2">
      <w:pPr>
        <w:ind w:left="720"/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c) pokrycia wszelkich kosztów naprawy, w tym kosztów wynikających z utraty gwarancji, jeżeli do takiej utraty doszło z przyczyn leżących po stronie Wykonawcy.</w:t>
      </w:r>
    </w:p>
    <w:p w14:paraId="5868E52F" w14:textId="3484E46E" w:rsidR="009C3AB2" w:rsidRPr="009C3AB2" w:rsidRDefault="009C3AB2" w:rsidP="009C3AB2">
      <w:pPr>
        <w:numPr>
          <w:ilvl w:val="0"/>
          <w:numId w:val="20"/>
        </w:numPr>
        <w:jc w:val="both"/>
        <w:rPr>
          <w:rFonts w:cs="Calibri"/>
          <w:sz w:val="20"/>
          <w:szCs w:val="20"/>
        </w:rPr>
      </w:pPr>
      <w:r w:rsidRPr="009C3AB2">
        <w:rPr>
          <w:rFonts w:cs="Calibri"/>
          <w:sz w:val="20"/>
          <w:szCs w:val="20"/>
        </w:rPr>
        <w:t>Wykonawca ponosi pełną odpowiedzialność za skutki prowadzenia robót w sąsiedztwie istniejącej infrastruktury, w tym za naruszenie warunków gwarancji udzielonych na roboty wykonane w ramach wcześniejszych etapów inwestycji.</w:t>
      </w:r>
    </w:p>
    <w:p w14:paraId="3C706288" w14:textId="77777777" w:rsidR="00CA3802" w:rsidRPr="0017002E" w:rsidRDefault="00CA3802" w:rsidP="00EC3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§6</w:t>
      </w:r>
    </w:p>
    <w:p w14:paraId="3E80D2C6" w14:textId="77777777" w:rsidR="00CA3802" w:rsidRPr="002F1E84" w:rsidRDefault="00CA3802" w:rsidP="00EC3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2F1E84">
        <w:rPr>
          <w:b/>
          <w:bCs/>
          <w:sz w:val="20"/>
          <w:szCs w:val="20"/>
        </w:rPr>
        <w:t xml:space="preserve">OBOWIĄZKI </w:t>
      </w:r>
      <w:r>
        <w:rPr>
          <w:b/>
          <w:bCs/>
          <w:sz w:val="20"/>
          <w:szCs w:val="20"/>
        </w:rPr>
        <w:t>ZAMAWIAJĄCEGO</w:t>
      </w:r>
    </w:p>
    <w:p w14:paraId="623ACE3D" w14:textId="77777777" w:rsidR="00C62099" w:rsidRPr="00C62099" w:rsidRDefault="00C62099" w:rsidP="00D4351B">
      <w:pPr>
        <w:numPr>
          <w:ilvl w:val="0"/>
          <w:numId w:val="21"/>
        </w:num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Zamawiający zobowiązany jest do:</w:t>
      </w:r>
    </w:p>
    <w:p w14:paraId="0506F1D3" w14:textId="77777777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a) zapewnienia nadzoru inwestorskiego oraz bieżącego nadzoru nad realizacją Przedmiotu umowy,</w:t>
      </w:r>
    </w:p>
    <w:p w14:paraId="7677E232" w14:textId="345AE954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 xml:space="preserve">b) zapewnienia osób uprawnionych do weryfikacji dokumentów przedkładanych przez Wykonawcę, które w terminie </w:t>
      </w:r>
      <w:r w:rsidR="00A86711">
        <w:rPr>
          <w:rFonts w:cs="Calibri"/>
          <w:sz w:val="20"/>
          <w:szCs w:val="20"/>
        </w:rPr>
        <w:t xml:space="preserve">              </w:t>
      </w:r>
      <w:r w:rsidRPr="00C62099">
        <w:rPr>
          <w:rFonts w:cs="Calibri"/>
          <w:sz w:val="20"/>
          <w:szCs w:val="20"/>
        </w:rPr>
        <w:t>do 5 dni roboczych od ich przekazania dokonają sprawdzenia zgodności z dokumentacją projektową oraz zgłoszą ewentualne uwagi,</w:t>
      </w:r>
    </w:p>
    <w:p w14:paraId="702DA15B" w14:textId="77777777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c) przekazania Wykonawcy terenu budowy protokołem przekazania, w terminie do 7 dni roboczych od dnia zawarcia umowy,</w:t>
      </w:r>
    </w:p>
    <w:p w14:paraId="21941061" w14:textId="77777777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d) wyznaczenia terminu odbioru robót oraz odbioru końcowego Przedmiotu umowy,</w:t>
      </w:r>
    </w:p>
    <w:p w14:paraId="48451781" w14:textId="77777777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e) dokonania odbioru robót oraz odbioru końcowego Przedmiotu umowy pod warunkiem ich wykonania zgodnie z umową oraz braku wad istotnych,</w:t>
      </w:r>
    </w:p>
    <w:p w14:paraId="1DA38788" w14:textId="77777777" w:rsidR="00C62099" w:rsidRPr="00C62099" w:rsidRDefault="00C62099" w:rsidP="00C62099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f) zapłaty wynagrodzenia umownego zgodnie z zasadami określonymi w niniejszej umowie,</w:t>
      </w:r>
    </w:p>
    <w:p w14:paraId="13BF060C" w14:textId="00DC4B92" w:rsidR="00CA3802" w:rsidRDefault="00C62099" w:rsidP="00094AE6">
      <w:pPr>
        <w:rPr>
          <w:rFonts w:cs="Calibri"/>
          <w:sz w:val="20"/>
          <w:szCs w:val="20"/>
        </w:rPr>
      </w:pPr>
      <w:r w:rsidRPr="00C62099">
        <w:rPr>
          <w:rFonts w:cs="Calibri"/>
          <w:sz w:val="20"/>
          <w:szCs w:val="20"/>
        </w:rPr>
        <w:t>g) współdziałania z Wykonawcą w zakresie niezbędnym do prawidłowej realizacji Przedmiotu umowy, w granicach obowiązujących przepisów prawa.</w:t>
      </w:r>
    </w:p>
    <w:p w14:paraId="500ABDC9" w14:textId="68992E26" w:rsidR="00CE6978" w:rsidRPr="0017002E" w:rsidRDefault="00CE6978" w:rsidP="00D4351B">
      <w:pPr>
        <w:numPr>
          <w:ilvl w:val="0"/>
          <w:numId w:val="21"/>
        </w:numPr>
        <w:rPr>
          <w:rFonts w:cs="Calibri"/>
          <w:sz w:val="20"/>
          <w:szCs w:val="20"/>
        </w:rPr>
      </w:pPr>
      <w:r w:rsidRPr="00CE6978">
        <w:rPr>
          <w:rFonts w:cs="Calibri"/>
          <w:sz w:val="20"/>
          <w:szCs w:val="20"/>
        </w:rPr>
        <w:t>Harmonogram rzeczowo-finansowy Wykonawca przedłoży Zamawiającemu w terminie 7 dni od dnia zawarcia umowy.</w:t>
      </w:r>
    </w:p>
    <w:p w14:paraId="2257A60B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7</w:t>
      </w:r>
    </w:p>
    <w:p w14:paraId="1789C9DE" w14:textId="77777777" w:rsidR="00CA3802" w:rsidRPr="003813BD" w:rsidRDefault="00CA3802" w:rsidP="0038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ZASADY PODWYKONAWSTWA</w:t>
      </w:r>
    </w:p>
    <w:p w14:paraId="2987B333" w14:textId="4FAE58F4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 xml:space="preserve">Wykonawca może powierzyć wykonanie części Przedmiotu umowy podwykonawcom, pod </w:t>
      </w:r>
      <w:proofErr w:type="gramStart"/>
      <w:r w:rsidRPr="00C62099">
        <w:rPr>
          <w:rFonts w:cs="Calibri"/>
          <w:color w:val="000000"/>
          <w:sz w:val="20"/>
          <w:szCs w:val="20"/>
        </w:rPr>
        <w:t>warunkiem</w:t>
      </w:r>
      <w:r w:rsidR="00A86711">
        <w:rPr>
          <w:rFonts w:cs="Calibri"/>
          <w:color w:val="000000"/>
          <w:sz w:val="20"/>
          <w:szCs w:val="20"/>
        </w:rPr>
        <w:t xml:space="preserve">,   </w:t>
      </w:r>
      <w:proofErr w:type="gramEnd"/>
      <w:r w:rsidR="00A86711">
        <w:rPr>
          <w:rFonts w:cs="Calibri"/>
          <w:color w:val="000000"/>
          <w:sz w:val="20"/>
          <w:szCs w:val="20"/>
        </w:rPr>
        <w:t xml:space="preserve">                         </w:t>
      </w:r>
      <w:r w:rsidRPr="00C62099">
        <w:rPr>
          <w:rFonts w:cs="Calibri"/>
          <w:color w:val="000000"/>
          <w:sz w:val="20"/>
          <w:szCs w:val="20"/>
        </w:rPr>
        <w:t xml:space="preserve"> że posiadają oni odpowiednie kwalifikacje i doświadczenie.</w:t>
      </w:r>
    </w:p>
    <w:p w14:paraId="55F272B5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Wykonawca ponosi pełną odpowiedzialność za działania i zaniechania podwykonawców jak za działania własne.</w:t>
      </w:r>
    </w:p>
    <w:p w14:paraId="51277906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Umowa o podwykonawstwo musi określać w szczególności:</w:t>
      </w:r>
    </w:p>
    <w:p w14:paraId="725AAAE7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a) zakres powierzonych robót lub usług,</w:t>
      </w:r>
    </w:p>
    <w:p w14:paraId="1B5B43F3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b) termin realizacji,</w:t>
      </w:r>
    </w:p>
    <w:p w14:paraId="174A87A3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lastRenderedPageBreak/>
        <w:t>c) wysokość wynagrodzenia.</w:t>
      </w:r>
    </w:p>
    <w:p w14:paraId="21424132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Wykonawca zobowiązany jest przedłożyć Zamawiającemu do akceptacji projekt umowy o podwykonawstwo, której przedmiotem są roboty budowlane lub usługi, a także projekt jej zmiany – nie później niż 14 dni przed planowanym zawarciem umowy.</w:t>
      </w:r>
    </w:p>
    <w:p w14:paraId="05CBF1DC" w14:textId="3A76AD9B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 xml:space="preserve">Zamawiający w terminie 14 dni od dnia przedłożenia projektu umowy lub jej zmiany może zgłosić </w:t>
      </w:r>
      <w:proofErr w:type="gramStart"/>
      <w:r w:rsidRPr="00C62099">
        <w:rPr>
          <w:rFonts w:cs="Calibri"/>
          <w:color w:val="000000"/>
          <w:sz w:val="20"/>
          <w:szCs w:val="20"/>
        </w:rPr>
        <w:t xml:space="preserve">zastrzeżenia, </w:t>
      </w:r>
      <w:r w:rsidR="00A86711">
        <w:rPr>
          <w:rFonts w:cs="Calibri"/>
          <w:color w:val="000000"/>
          <w:sz w:val="20"/>
          <w:szCs w:val="20"/>
        </w:rPr>
        <w:t xml:space="preserve">  </w:t>
      </w:r>
      <w:proofErr w:type="gramEnd"/>
      <w:r w:rsidR="00A86711">
        <w:rPr>
          <w:rFonts w:cs="Calibri"/>
          <w:color w:val="000000"/>
          <w:sz w:val="20"/>
          <w:szCs w:val="20"/>
        </w:rPr>
        <w:t xml:space="preserve">              </w:t>
      </w:r>
      <w:r w:rsidRPr="00C62099">
        <w:rPr>
          <w:rFonts w:cs="Calibri"/>
          <w:color w:val="000000"/>
          <w:sz w:val="20"/>
          <w:szCs w:val="20"/>
        </w:rPr>
        <w:t xml:space="preserve">w </w:t>
      </w:r>
      <w:r w:rsidR="003A3992" w:rsidRPr="00C62099">
        <w:rPr>
          <w:rFonts w:cs="Calibri"/>
          <w:color w:val="000000"/>
          <w:sz w:val="20"/>
          <w:szCs w:val="20"/>
        </w:rPr>
        <w:t>szczególności,</w:t>
      </w:r>
      <w:r w:rsidRPr="00C62099">
        <w:rPr>
          <w:rFonts w:cs="Calibri"/>
          <w:color w:val="000000"/>
          <w:sz w:val="20"/>
          <w:szCs w:val="20"/>
        </w:rPr>
        <w:t xml:space="preserve"> gdy:</w:t>
      </w:r>
    </w:p>
    <w:p w14:paraId="7C0A3E77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a) umowa jest niezgodna z postanowieniami niniejszej umowy,</w:t>
      </w:r>
    </w:p>
    <w:p w14:paraId="300B4841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b) termin zapłaty wynagrodzenia podwykonawcy jest dłuższy niż określony w ust. 10.</w:t>
      </w:r>
    </w:p>
    <w:p w14:paraId="3BDFA42E" w14:textId="0A01202E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 xml:space="preserve">Brak zgłoszenia zastrzeżeń w terminie, o którym mowa w ust. 5, oznacza akceptację projektu umowy </w:t>
      </w:r>
      <w:r w:rsidR="00A86711">
        <w:rPr>
          <w:rFonts w:cs="Calibri"/>
          <w:color w:val="000000"/>
          <w:sz w:val="20"/>
          <w:szCs w:val="20"/>
        </w:rPr>
        <w:t xml:space="preserve">                               </w:t>
      </w:r>
      <w:r w:rsidRPr="00C62099">
        <w:rPr>
          <w:rFonts w:cs="Calibri"/>
          <w:color w:val="000000"/>
          <w:sz w:val="20"/>
          <w:szCs w:val="20"/>
        </w:rPr>
        <w:t>lub jej zmiany.</w:t>
      </w:r>
    </w:p>
    <w:p w14:paraId="0DAA45E4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Po zawarciu umowy o podwykonawstwo Wykonawca zobowiązany jest do przedłożenia Zamawiającemu poświadczonej za zgodność z oryginałem kopii tej umowy oraz jej zmian w terminie 7 dni od dnia jej zawarcia.</w:t>
      </w:r>
    </w:p>
    <w:p w14:paraId="5847F2C0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Zamawiający w terminie 7 dni od dnia przedłożenia umowy może zgłosić sprzeciw. Brak sprzeciwu oznacza akceptację umowy.</w:t>
      </w:r>
    </w:p>
    <w:p w14:paraId="5B388F0F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Do zmian umów o podwykonawstwo stosuje się odpowiednio zasady dotyczące ich zawierania.</w:t>
      </w:r>
    </w:p>
    <w:p w14:paraId="23D50E17" w14:textId="4F62865E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 xml:space="preserve">Termin zapłaty wynagrodzenia podwykonawcy lub dalszemu podwykonawcy nie może być dłuższy niż 14 dni </w:t>
      </w:r>
      <w:r w:rsidR="00A86711">
        <w:rPr>
          <w:rFonts w:cs="Calibri"/>
          <w:color w:val="000000"/>
          <w:sz w:val="20"/>
          <w:szCs w:val="20"/>
        </w:rPr>
        <w:t xml:space="preserve">                 </w:t>
      </w:r>
      <w:r w:rsidRPr="00C62099">
        <w:rPr>
          <w:rFonts w:cs="Calibri"/>
          <w:color w:val="000000"/>
          <w:sz w:val="20"/>
          <w:szCs w:val="20"/>
        </w:rPr>
        <w:t>od dnia doręczenia faktury lub rachunku.</w:t>
      </w:r>
    </w:p>
    <w:p w14:paraId="3F8A4174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Wykonawca zobowiązany jest do terminowej zapłaty wynagrodzenia należnego podwykonawcom.</w:t>
      </w:r>
    </w:p>
    <w:p w14:paraId="35FDC25A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Warunkiem zapłaty wynagrodzenia Wykonawcy jest przedłożenie Zamawiającemu oświadczeń podwykonawców o uregulowaniu wobec nich wymagalnych należności.</w:t>
      </w:r>
    </w:p>
    <w:p w14:paraId="6315CDE9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 przypadku zgłoszenia przez podwykonawcę żądania zapłaty bezpośredniej, Zamawiający wezwie Wykonawcę do zgłoszenia uwag w terminie nie krótszym niż 7 dni.</w:t>
      </w:r>
    </w:p>
    <w:p w14:paraId="56894DF7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Zamawiający może:</w:t>
      </w:r>
    </w:p>
    <w:p w14:paraId="6C80F344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a) odmówić zapłaty, jeżeli Wykonawca wykaże jej niezasadność,</w:t>
      </w:r>
    </w:p>
    <w:p w14:paraId="2A015F2E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b) dokonać bezpośredniej zapłaty podwykonawcy – w zakresie należnego wynagrodzenia bez odsetek,</w:t>
      </w:r>
    </w:p>
    <w:p w14:paraId="11AD3BB5" w14:textId="77777777" w:rsidR="00C62099" w:rsidRPr="00C62099" w:rsidRDefault="00C62099" w:rsidP="00C62099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c) złożyć kwotę do depozytu sądowego – w przypadku wątpliwości co do zasadności lub wysokości należności.</w:t>
      </w:r>
    </w:p>
    <w:p w14:paraId="3DD859FB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Kwoty wypłacone podwykonawcom lub złożone do depozytu sądowego podlegają potrąceniu z wynagrodzenia Wykonawcy.</w:t>
      </w:r>
    </w:p>
    <w:p w14:paraId="3000DA1C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Umowy o podwykonawstwo muszą przewidywać okres gwarancji i rękojmi nie krótszy niż okres odpowiedzialności Wykonawcy wobec Zamawiającego.</w:t>
      </w:r>
    </w:p>
    <w:p w14:paraId="2BBC3B8A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Umowa o podwykonawstwo musi być zawarta w formie pisemnej pod rygorem nieważności.</w:t>
      </w:r>
    </w:p>
    <w:p w14:paraId="6F44EF07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Zamawiający może żądać przedstawienia dokumentów potwierdzających kwalifikacje podwykonawców. Termin na ich przedłożenie nie może być krótszy niż 3 dni robocze.</w:t>
      </w:r>
    </w:p>
    <w:p w14:paraId="4292CDD6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Wykonawca zobowiązany jest do koordynowania prac podwykonawców.</w:t>
      </w:r>
    </w:p>
    <w:p w14:paraId="14EF72F8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 przypadku wykonywania robót przez podwykonawcę niezgłoszonego Zamawiającemu, Zamawiający może wstrzymać roboty do czasu wyjaśnienia sprawy.</w:t>
      </w:r>
    </w:p>
    <w:p w14:paraId="411A60F8" w14:textId="77777777" w:rsidR="00C62099" w:rsidRPr="00C62099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Wstrzymanie robót z przyczyn, o których mowa w ust. 20, nie stanowi podstawy do zmiany terminu realizacji umowy ani zwiększenia wynagrodzenia.</w:t>
      </w:r>
    </w:p>
    <w:p w14:paraId="01003127" w14:textId="2C06F1DF" w:rsidR="00CA3802" w:rsidRPr="0017002E" w:rsidRDefault="00C62099" w:rsidP="00D4351B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C62099">
        <w:rPr>
          <w:rFonts w:cs="Calibri"/>
          <w:color w:val="000000"/>
          <w:sz w:val="20"/>
          <w:szCs w:val="20"/>
        </w:rPr>
        <w:t>Postanowienia niniejszego paragrafu stosuje się odpowiednio do dalszych podwykonawców.</w:t>
      </w:r>
    </w:p>
    <w:p w14:paraId="7F6A5F02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8</w:t>
      </w:r>
    </w:p>
    <w:p w14:paraId="2ECBD8A0" w14:textId="77777777" w:rsidR="00CA3802" w:rsidRPr="003813BD" w:rsidRDefault="00CA3802" w:rsidP="0038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WYNAGRODZENIE WYKONAWCY</w:t>
      </w:r>
    </w:p>
    <w:p w14:paraId="73057DC8" w14:textId="77777777" w:rsidR="00D4351B" w:rsidRDefault="00D4351B" w:rsidP="00D4351B">
      <w:pPr>
        <w:autoSpaceDE w:val="0"/>
        <w:autoSpaceDN w:val="0"/>
        <w:adjustRightInd w:val="0"/>
        <w:ind w:left="720"/>
        <w:jc w:val="both"/>
        <w:rPr>
          <w:rFonts w:cs="Calibri"/>
          <w:color w:val="000000"/>
          <w:sz w:val="20"/>
          <w:szCs w:val="20"/>
        </w:rPr>
      </w:pPr>
    </w:p>
    <w:p w14:paraId="506A2CFA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Strony ustalają, że wynagrodzenie za wykonanie Przedmiotu umowy ma charakter ryczałtowy, zgodnie ze złożoną ofertą Wykonawcy.</w:t>
      </w:r>
    </w:p>
    <w:p w14:paraId="144C6397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Wynagrodzenie obejmuje całość robót, dostaw i czynności niezbędnych do wykonania Przedmiotu umowy, niezależnie od ich faktycznego zakresu i kosztów poniesionych przez Wykonawcę.</w:t>
      </w:r>
    </w:p>
    <w:p w14:paraId="5195597E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Zamawiający zapłaci Wykonawcy za wykonanie całego Przedmiotu umowy wynagrodzenie w wysokości:</w:t>
      </w:r>
    </w:p>
    <w:p w14:paraId="6997151B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netto …………………… zł (słownie: …………………………………………),</w:t>
      </w:r>
    </w:p>
    <w:p w14:paraId="6411A0F2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plus podatek VAT …………………… zł (słownie: …………………………………………),</w:t>
      </w:r>
    </w:p>
    <w:p w14:paraId="13585296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co stanowi kwotę brutto …………………… zł (słownie: …………………………………………).</w:t>
      </w:r>
    </w:p>
    <w:p w14:paraId="3E6502D5" w14:textId="4140237E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Wynagrodzenie, o którym mowa w ust. 3, ma charakter niezmienny i obejmuje wszelkie koszty związane</w:t>
      </w:r>
      <w:r w:rsidR="00A86711">
        <w:rPr>
          <w:rFonts w:cs="Calibri"/>
          <w:color w:val="000000"/>
          <w:sz w:val="20"/>
          <w:szCs w:val="20"/>
        </w:rPr>
        <w:t xml:space="preserve">                          </w:t>
      </w:r>
      <w:r w:rsidRPr="00D4351B">
        <w:rPr>
          <w:rFonts w:cs="Calibri"/>
          <w:color w:val="000000"/>
          <w:sz w:val="20"/>
          <w:szCs w:val="20"/>
        </w:rPr>
        <w:t xml:space="preserve"> z realizacją Przedmiotu umowy, w szczególności:</w:t>
      </w:r>
    </w:p>
    <w:p w14:paraId="442A8403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a) koszty robót budowlanych, materiałów i urządzeń,</w:t>
      </w:r>
    </w:p>
    <w:p w14:paraId="2E1750BD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lastRenderedPageBreak/>
        <w:t>b) koszty robocizny, transportu, sprzętu i organizacji robót,</w:t>
      </w:r>
    </w:p>
    <w:p w14:paraId="4F8140D8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c) koszty zabezpieczenia terenu budowy i organizacji zaplecza,</w:t>
      </w:r>
    </w:p>
    <w:p w14:paraId="2CA184AC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d) koszty wykonania badań, prób i odbiorów,</w:t>
      </w:r>
    </w:p>
    <w:p w14:paraId="4B6B8B08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e) koszty usunięcia odpadów i uporządkowania terenu,</w:t>
      </w:r>
    </w:p>
    <w:p w14:paraId="77C195DC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f) wszelkie inne koszty niezbędne do wykonania zamówienia zgodnie z umową.</w:t>
      </w:r>
    </w:p>
    <w:p w14:paraId="589EFE99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Wykonawca nie może żądać podwyższenia wynagrodzenia z tytułu:</w:t>
      </w:r>
    </w:p>
    <w:p w14:paraId="669A2027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a) niedoszacowania robót,</w:t>
      </w:r>
    </w:p>
    <w:p w14:paraId="41D05993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b) błędów w kalkulacji ceny,</w:t>
      </w:r>
    </w:p>
    <w:p w14:paraId="71093B55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c) nieujęcia robót w przedmiarze,</w:t>
      </w:r>
    </w:p>
    <w:p w14:paraId="0A363168" w14:textId="55B676CC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d) wzrostu cen materiałów, robocizny lub usług, z zastrzeżeniem §</w:t>
      </w:r>
      <w:r w:rsidR="00360F35">
        <w:rPr>
          <w:rFonts w:cs="Calibri"/>
          <w:color w:val="000000"/>
          <w:sz w:val="20"/>
          <w:szCs w:val="20"/>
        </w:rPr>
        <w:t>9</w:t>
      </w:r>
      <w:r w:rsidRPr="00D4351B">
        <w:rPr>
          <w:rFonts w:cs="Calibri"/>
          <w:color w:val="000000"/>
          <w:sz w:val="20"/>
          <w:szCs w:val="20"/>
        </w:rPr>
        <w:t xml:space="preserve"> niniejszej umowy,</w:t>
      </w:r>
    </w:p>
    <w:p w14:paraId="5C120A44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e) zmiany warunków realizacji, które można było przewidzieć.</w:t>
      </w:r>
    </w:p>
    <w:p w14:paraId="3B20C857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Zamawiający nie przewiduje udzielania zamówień na roboty dodatkowe ani uzupełniające.</w:t>
      </w:r>
    </w:p>
    <w:p w14:paraId="73B2922F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Wynagrodzenie będzie płatne częściowo, w maksymalnie czterech transzach, odpowiadających zaawansowaniu robót, w następujący sposób:</w:t>
      </w:r>
    </w:p>
    <w:p w14:paraId="249F1A73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a) I transza – do 25% wartości wynagrodzenia brutto, po wykonaniu co najmniej 25% zakresu robót,</w:t>
      </w:r>
    </w:p>
    <w:p w14:paraId="06C66D8C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b) II transza – do 50% wartości wynagrodzenia brutto (łącznie), po wykonaniu co najmniej 50% zakresu robót,</w:t>
      </w:r>
    </w:p>
    <w:p w14:paraId="05653714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c) III transza – do 75% wartości wynagrodzenia brutto (łącznie), po wykonaniu co najmniej 75% zakresu robót,</w:t>
      </w:r>
    </w:p>
    <w:p w14:paraId="16FEBBFB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d) IV transza – do 100% wartości wynagrodzenia brutto, po wykonaniu całości Przedmiotu umowy i odbiorze końcowym.</w:t>
      </w:r>
    </w:p>
    <w:p w14:paraId="457E4B20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Podstawą wystawienia każdej faktury częściowej jest:</w:t>
      </w:r>
    </w:p>
    <w:p w14:paraId="1914D448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a) protokół odbioru częściowego robót potwierdzający zaawansowanie rzeczowe prac,</w:t>
      </w:r>
    </w:p>
    <w:p w14:paraId="4F2096D6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b) zgodność wykonanych robót z harmonogramem rzeczowo-finansowym zatwierdzonym przez Zamawiającego,</w:t>
      </w:r>
    </w:p>
    <w:p w14:paraId="304770ED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c) potwierdzenie zakresu wykonanych robót przez Inspektora nadzoru inwestorskiego.</w:t>
      </w:r>
    </w:p>
    <w:p w14:paraId="3FC3FE21" w14:textId="77777777" w:rsidR="00D4351B" w:rsidRPr="00D4351B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Warunkiem zapłaty ostatniej transzy wynagrodzenia jest:</w:t>
      </w:r>
    </w:p>
    <w:p w14:paraId="5CF8FD25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a) podpisanie protokołu odbioru końcowego bez uwag,</w:t>
      </w:r>
    </w:p>
    <w:p w14:paraId="57146761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b) przekazanie kompletnej dokumentacji powykonawczej i rozliczeniowej,</w:t>
      </w:r>
    </w:p>
    <w:p w14:paraId="44CEE681" w14:textId="77777777" w:rsidR="00D4351B" w:rsidRPr="00D4351B" w:rsidRDefault="00D4351B" w:rsidP="00D4351B">
      <w:pPr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c) przedłożenie oświadczeń podwykonawców o rozliczeniu należności (jeżeli dotyczy).</w:t>
      </w:r>
    </w:p>
    <w:p w14:paraId="20D3E493" w14:textId="506DBCC7" w:rsidR="00D4351B" w:rsidRPr="0017002E" w:rsidRDefault="00D4351B" w:rsidP="00D4351B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D4351B">
        <w:rPr>
          <w:rFonts w:cs="Calibri"/>
          <w:color w:val="000000"/>
          <w:sz w:val="20"/>
          <w:szCs w:val="20"/>
        </w:rPr>
        <w:t>Zamawiający zastrzega sobie prawo wstrzymania płatności w przypadku stwierdzenia opóźnień w realizacji robót lub niezgodności z harmonogramem rzeczowo-finansowym.</w:t>
      </w:r>
    </w:p>
    <w:p w14:paraId="7A73EFFC" w14:textId="38E087E4" w:rsidR="007549AA" w:rsidRDefault="00CA3802" w:rsidP="007549AA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 w:rsidR="00724013">
        <w:rPr>
          <w:rFonts w:cs="Calibri"/>
          <w:b/>
          <w:sz w:val="20"/>
          <w:szCs w:val="20"/>
        </w:rPr>
        <w:t>9</w:t>
      </w:r>
    </w:p>
    <w:p w14:paraId="5E5B4760" w14:textId="586D76D0" w:rsidR="00CA3802" w:rsidRPr="0017002E" w:rsidRDefault="007549AA" w:rsidP="007549AA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7549AA">
        <w:rPr>
          <w:rFonts w:cs="Calibri"/>
          <w:b/>
          <w:sz w:val="20"/>
          <w:szCs w:val="20"/>
        </w:rPr>
        <w:t>WALORYZACJA WYNAGRODZENIA</w:t>
      </w:r>
    </w:p>
    <w:p w14:paraId="5F04FB62" w14:textId="77777777" w:rsidR="007549AA" w:rsidRDefault="007549AA" w:rsidP="007549AA">
      <w:pPr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14:paraId="36128F6D" w14:textId="275E431B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 xml:space="preserve">Strony przewidują możliwość zmiany wynagrodzenia Wykonawcy w przypadku zmiany cen materiałów </w:t>
      </w:r>
      <w:r w:rsidR="00A86711">
        <w:rPr>
          <w:rFonts w:cs="Calibri"/>
          <w:bCs/>
          <w:sz w:val="20"/>
          <w:szCs w:val="20"/>
        </w:rPr>
        <w:t xml:space="preserve">                         </w:t>
      </w:r>
      <w:r w:rsidRPr="007549AA">
        <w:rPr>
          <w:rFonts w:cs="Calibri"/>
          <w:bCs/>
          <w:sz w:val="20"/>
          <w:szCs w:val="20"/>
        </w:rPr>
        <w:t>lub kosztów związanych z realizacją zamówienia, zgodnie z art. 439 ustawy Prawo zamówień publicznych.</w:t>
      </w:r>
    </w:p>
    <w:p w14:paraId="6F742070" w14:textId="7F60DA6E" w:rsidR="00D469FD" w:rsidRDefault="00D469FD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D469FD">
        <w:rPr>
          <w:rFonts w:cs="Calibri"/>
          <w:bCs/>
          <w:sz w:val="20"/>
          <w:szCs w:val="20"/>
        </w:rPr>
        <w:t xml:space="preserve">Waloryzacja wynagrodzenia może nastąpić nie wcześniej niż po upływie </w:t>
      </w:r>
      <w:r>
        <w:rPr>
          <w:rFonts w:cs="Calibri"/>
          <w:bCs/>
          <w:sz w:val="20"/>
          <w:szCs w:val="20"/>
        </w:rPr>
        <w:t>8</w:t>
      </w:r>
      <w:r w:rsidRPr="00D469FD">
        <w:rPr>
          <w:rFonts w:cs="Calibri"/>
          <w:bCs/>
          <w:sz w:val="20"/>
          <w:szCs w:val="20"/>
        </w:rPr>
        <w:t xml:space="preserve"> miesięcy od dnia zawarcia umowy.</w:t>
      </w:r>
    </w:p>
    <w:p w14:paraId="52307B42" w14:textId="6B0BE23E" w:rsidR="00BA665F" w:rsidRDefault="00BA665F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BA665F">
        <w:rPr>
          <w:rFonts w:cs="Calibri"/>
          <w:bCs/>
          <w:sz w:val="20"/>
          <w:szCs w:val="20"/>
        </w:rPr>
        <w:t>Waloryzacja może być dokonywana nie częściej niż raz na 3 miesiące</w:t>
      </w:r>
      <w:r>
        <w:rPr>
          <w:rFonts w:cs="Calibri"/>
          <w:bCs/>
          <w:sz w:val="20"/>
          <w:szCs w:val="20"/>
        </w:rPr>
        <w:t>.</w:t>
      </w:r>
    </w:p>
    <w:p w14:paraId="239A6B91" w14:textId="2E667366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 xml:space="preserve">Waloryzacja wynagrodzenia może nastąpić wyłącznie w okresie faktycznej realizacji robót budowlanych w terenie, rozumianej jako prowadzenie robót budowlanych objętych Przedmiotem umowy, potwierdzone </w:t>
      </w:r>
      <w:r w:rsidR="00A86711">
        <w:rPr>
          <w:rFonts w:cs="Calibri"/>
          <w:bCs/>
          <w:sz w:val="20"/>
          <w:szCs w:val="20"/>
        </w:rPr>
        <w:t xml:space="preserve">                                   </w:t>
      </w:r>
      <w:r w:rsidRPr="007549AA">
        <w:rPr>
          <w:rFonts w:cs="Calibri"/>
          <w:bCs/>
          <w:sz w:val="20"/>
          <w:szCs w:val="20"/>
        </w:rPr>
        <w:t>przez Zamawiającego lub Inspektora nadzoru inwestorskiego.</w:t>
      </w:r>
    </w:p>
    <w:p w14:paraId="761D6760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Za faktyczną realizację robót nie uznaje się czynności przygotowawczych, organizacyjnych ani formalnych.</w:t>
      </w:r>
    </w:p>
    <w:p w14:paraId="6113C113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Podstawą waloryzacji będzie wskaźnik cen produkcji budowlano-montażowej ogłaszany przez Prezesa Głównego Urzędu Statystycznego (GUS).</w:t>
      </w:r>
    </w:p>
    <w:p w14:paraId="4DE2ED6A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Zmiana wynagrodzenia nastąpi wyłącznie w przypadku zmiany wskaźnika, o którym mowa w ust. 5, o co najmniej 5% w stosunku do wskaźnika obowiązującego w dniu zawarcia umowy.</w:t>
      </w:r>
    </w:p>
    <w:p w14:paraId="15BACA7C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Waloryzacja może być dokonana wyłącznie na pisemny wniosek Wykonawcy, zawierający szczegółowe uzasadnienie oraz wyliczenie wpływu zmiany cen na koszty realizacji zamówienia.</w:t>
      </w:r>
    </w:p>
    <w:p w14:paraId="39F6BBC2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Zamawiający dokona weryfikacji wniosku, a zmiana wynagrodzenia może nastąpić wyłącznie w zakresie uzasadnionym i udokumentowanym.</w:t>
      </w:r>
    </w:p>
    <w:p w14:paraId="498DCA9B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Maksymalna łączna wartość zmiany wynagrodzenia Wykonawcy w wyniku waloryzacji nie może przekroczyć 10% wartości wynagrodzenia brutto określonego w §8 ust. 3.</w:t>
      </w:r>
    </w:p>
    <w:p w14:paraId="5FA280F0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Waloryzacja nie obejmuje:</w:t>
      </w:r>
    </w:p>
    <w:p w14:paraId="78394EDA" w14:textId="77777777" w:rsidR="007549AA" w:rsidRPr="007549AA" w:rsidRDefault="007549AA" w:rsidP="007549AA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a) kosztów wynikających z niedoszacowania oferty,</w:t>
      </w:r>
    </w:p>
    <w:p w14:paraId="4992EEF7" w14:textId="77777777" w:rsidR="007549AA" w:rsidRPr="007549AA" w:rsidRDefault="007549AA" w:rsidP="007549AA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b) wzrostu kosztów wynikających z okoliczności, które Wykonawca mógł przewidzieć,</w:t>
      </w:r>
    </w:p>
    <w:p w14:paraId="24E6579E" w14:textId="77777777" w:rsidR="007549AA" w:rsidRDefault="007549AA" w:rsidP="007549AA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lastRenderedPageBreak/>
        <w:t>c) kosztów wynikających z niewłaściwej organizacji robót przez Wykonawcę.</w:t>
      </w:r>
    </w:p>
    <w:p w14:paraId="5585555D" w14:textId="5E72FCA3" w:rsidR="003A3992" w:rsidRPr="007549AA" w:rsidRDefault="003A3992" w:rsidP="003A3992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d) </w:t>
      </w:r>
      <w:r w:rsidRPr="003A3992">
        <w:rPr>
          <w:rFonts w:cs="Calibri"/>
          <w:bCs/>
          <w:sz w:val="20"/>
          <w:szCs w:val="20"/>
        </w:rPr>
        <w:t>kosztów, które nie pozostają w bezpośrednim związku ze zmianą wskaźnika, o którym mowa w ust. 5.</w:t>
      </w:r>
    </w:p>
    <w:p w14:paraId="33BC12BA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Waloryzacja wynagrodzenia dotyczy wyłącznie części Przedmiotu umowy niewykonanej na dzień złożenia wniosku o waloryzację.</w:t>
      </w:r>
    </w:p>
    <w:p w14:paraId="51274A9A" w14:textId="5AFBFC8F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 xml:space="preserve">Podstawą ustalenia zakresu robót podlegających waloryzacji jest zaawansowanie robót potwierdzone </w:t>
      </w:r>
      <w:r w:rsidR="00A86711">
        <w:rPr>
          <w:rFonts w:cs="Calibri"/>
          <w:bCs/>
          <w:sz w:val="20"/>
          <w:szCs w:val="20"/>
        </w:rPr>
        <w:t xml:space="preserve">                       </w:t>
      </w:r>
      <w:r w:rsidRPr="007549AA">
        <w:rPr>
          <w:rFonts w:cs="Calibri"/>
          <w:bCs/>
          <w:sz w:val="20"/>
          <w:szCs w:val="20"/>
        </w:rPr>
        <w:t>przez Zamawiającego lub Inspektora nadzoru inwestorskiego.</w:t>
      </w:r>
    </w:p>
    <w:p w14:paraId="6B65D866" w14:textId="77777777" w:rsidR="007549AA" w:rsidRPr="007549AA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Zmiana wynagrodzenia wymaga zawarcia aneksu do umowy.</w:t>
      </w:r>
    </w:p>
    <w:p w14:paraId="17817AAA" w14:textId="3D2BB4D2" w:rsidR="007549AA" w:rsidRPr="00CE6978" w:rsidRDefault="007549AA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  <w:r w:rsidRPr="007549AA">
        <w:rPr>
          <w:rFonts w:cs="Calibri"/>
          <w:bCs/>
          <w:sz w:val="20"/>
          <w:szCs w:val="20"/>
        </w:rPr>
        <w:t>W przypadku zmniejszenia kosztów realizacji zamówienia, Zamawiający zastrzega możliwość odpowiedniego obniżenia wynagrodzenia Wykonawcy na zasadach analogicznych.</w:t>
      </w:r>
    </w:p>
    <w:p w14:paraId="30AFF18C" w14:textId="7C7138AC" w:rsidR="00CE6978" w:rsidRPr="007549AA" w:rsidRDefault="00CE6978" w:rsidP="00D4351B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  <w:r w:rsidRPr="00CE6978">
        <w:rPr>
          <w:rFonts w:cs="Calibri"/>
          <w:bCs/>
          <w:color w:val="000000"/>
          <w:sz w:val="20"/>
          <w:szCs w:val="20"/>
        </w:rPr>
        <w:t xml:space="preserve">Waloryzacja nie może prowadzić do zwiększenia wynagrodzenia w zakresie robót już wykonanych </w:t>
      </w:r>
      <w:r w:rsidR="00A86711">
        <w:rPr>
          <w:rFonts w:cs="Calibri"/>
          <w:bCs/>
          <w:color w:val="000000"/>
          <w:sz w:val="20"/>
          <w:szCs w:val="20"/>
        </w:rPr>
        <w:t xml:space="preserve">                                     </w:t>
      </w:r>
      <w:r w:rsidRPr="00CE6978">
        <w:rPr>
          <w:rFonts w:cs="Calibri"/>
          <w:bCs/>
          <w:color w:val="000000"/>
          <w:sz w:val="20"/>
          <w:szCs w:val="20"/>
        </w:rPr>
        <w:t>lub zakontraktowanych przed dniem złożenia wniosku.</w:t>
      </w:r>
    </w:p>
    <w:p w14:paraId="2D5790F9" w14:textId="5CC37D47" w:rsidR="007549AA" w:rsidRPr="0017002E" w:rsidRDefault="007549AA" w:rsidP="0075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 w:rsidR="00724013">
        <w:rPr>
          <w:rFonts w:cs="Calibri"/>
          <w:b/>
          <w:sz w:val="20"/>
          <w:szCs w:val="20"/>
        </w:rPr>
        <w:t>10</w:t>
      </w:r>
    </w:p>
    <w:p w14:paraId="13616CF7" w14:textId="77777777" w:rsidR="007549AA" w:rsidRPr="0017002E" w:rsidRDefault="007549AA" w:rsidP="00754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ZABEZPIECZENIE NALEŻYTEGO WYKONANIA UMOWY</w:t>
      </w:r>
    </w:p>
    <w:p w14:paraId="19B36A28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Wykonawca wniesie zabezpieczenie należytego wykonania umowy w wysokości 5% wynagrodzenia brutto określonego w §8 ust. 3, tj. …………………… zł (słownie: ………………………………………), w formie: ……………………………………………………………, najpóźniej w dniu zawarcia umowy.</w:t>
      </w:r>
    </w:p>
    <w:p w14:paraId="12FC532E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Zabezpieczenie może być wnoszone w jednej lub kilku formach przewidzianych w ustawie Prawo zamówień publicznych.</w:t>
      </w:r>
    </w:p>
    <w:p w14:paraId="750FCC99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Zabezpieczenie musi obejmować cały okres realizacji umowy oraz okres rękojmi za wady (oraz gwarancji jakości – jeżeli została udzielona).</w:t>
      </w:r>
    </w:p>
    <w:p w14:paraId="7A28EEF5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W przypadku wniesienia zabezpieczenia w formie gwarancji lub poręczenia, dokument ten musi:</w:t>
      </w:r>
    </w:p>
    <w:p w14:paraId="0F642411" w14:textId="77777777" w:rsidR="00EC39A6" w:rsidRPr="00EC39A6" w:rsidRDefault="00EC39A6" w:rsidP="00EC39A6">
      <w:p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a) mieć charakter nieodwołalny i bezwarunkowy,</w:t>
      </w:r>
    </w:p>
    <w:p w14:paraId="0FC86BC8" w14:textId="77777777" w:rsidR="00EC39A6" w:rsidRPr="00EC39A6" w:rsidRDefault="00EC39A6" w:rsidP="00EC39A6">
      <w:p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b) być płatny na pierwsze żądanie Zamawiającego,</w:t>
      </w:r>
    </w:p>
    <w:p w14:paraId="16DB95B3" w14:textId="77777777" w:rsidR="00EC39A6" w:rsidRPr="00EC39A6" w:rsidRDefault="00EC39A6" w:rsidP="00EC39A6">
      <w:p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c) nie zawierać postanowień ograniczających odpowiedzialność gwaranta lub poręczyciela,</w:t>
      </w:r>
    </w:p>
    <w:p w14:paraId="010AB6CB" w14:textId="77777777" w:rsidR="00EC39A6" w:rsidRPr="00EC39A6" w:rsidRDefault="00EC39A6" w:rsidP="00EC39A6">
      <w:p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d) obejmować odpowiedzialność za należyte wykonanie umowy oraz usunięcie wad i usterek.</w:t>
      </w:r>
    </w:p>
    <w:p w14:paraId="13133728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Strony postanawiają, że 70% wniesionego zabezpieczenia zostanie zwrócone w terminie 30 dni od dnia wykonania zamówienia i uznania go przez Zamawiającego za należycie wykonane.</w:t>
      </w:r>
    </w:p>
    <w:p w14:paraId="6337AFDB" w14:textId="0BFB5E58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 xml:space="preserve">Pozostałe 30% zabezpieczenia przeznaczone jest na zabezpieczenie roszczeń z tytułu rękojmi za wady </w:t>
      </w:r>
      <w:r w:rsidR="00BA665F">
        <w:rPr>
          <w:rFonts w:cs="Calibri"/>
          <w:color w:val="000000"/>
          <w:sz w:val="20"/>
          <w:szCs w:val="20"/>
        </w:rPr>
        <w:t xml:space="preserve">                         </w:t>
      </w:r>
      <w:r w:rsidRPr="00EC39A6">
        <w:rPr>
          <w:rFonts w:cs="Calibri"/>
          <w:color w:val="000000"/>
          <w:sz w:val="20"/>
          <w:szCs w:val="20"/>
        </w:rPr>
        <w:t>oraz gwarancji jakości i zostanie zwrócone nie później niż w 15 dniu po upływie okresu rękojmi i gwarancji.</w:t>
      </w:r>
    </w:p>
    <w:p w14:paraId="6A623DFC" w14:textId="77777777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W przypadku wniesienia zabezpieczenia w pieniądzu, Zamawiający przechowuje je na oprocentowanym rachunku bankowym i zwraca wraz z odsetkami wynikającymi z umowy rachunku bankowego, pomniejszonymi o koszty prowadzenia rachunku oraz prowizji bankowej.</w:t>
      </w:r>
    </w:p>
    <w:p w14:paraId="55F0D166" w14:textId="6C6CCFE4" w:rsidR="00EC39A6" w:rsidRPr="00EC39A6" w:rsidRDefault="00EC39A6" w:rsidP="00EC39A6">
      <w:pPr>
        <w:numPr>
          <w:ilvl w:val="0"/>
          <w:numId w:val="38"/>
        </w:numPr>
        <w:jc w:val="both"/>
        <w:rPr>
          <w:rFonts w:cs="Calibri"/>
          <w:color w:val="000000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 xml:space="preserve">W przypadku niewykonania lub nienależytego wykonania umowy Zamawiający może zaspokoić swoje roszczenia </w:t>
      </w:r>
      <w:r w:rsidR="00BA665F">
        <w:rPr>
          <w:rFonts w:cs="Calibri"/>
          <w:color w:val="000000"/>
          <w:sz w:val="20"/>
          <w:szCs w:val="20"/>
        </w:rPr>
        <w:t xml:space="preserve">  </w:t>
      </w:r>
      <w:r w:rsidRPr="00EC39A6">
        <w:rPr>
          <w:rFonts w:cs="Calibri"/>
          <w:color w:val="000000"/>
          <w:sz w:val="20"/>
          <w:szCs w:val="20"/>
        </w:rPr>
        <w:t>z zabezpieczenia należytego wykonania umowy.</w:t>
      </w:r>
    </w:p>
    <w:p w14:paraId="315016BF" w14:textId="129E22A1" w:rsidR="00CA3802" w:rsidRDefault="00EC39A6" w:rsidP="00EC39A6">
      <w:pPr>
        <w:numPr>
          <w:ilvl w:val="0"/>
          <w:numId w:val="38"/>
        </w:numPr>
        <w:jc w:val="both"/>
        <w:rPr>
          <w:rFonts w:cs="Calibri"/>
          <w:sz w:val="20"/>
          <w:szCs w:val="20"/>
        </w:rPr>
      </w:pPr>
      <w:r w:rsidRPr="00EC39A6">
        <w:rPr>
          <w:rFonts w:cs="Calibri"/>
          <w:color w:val="000000"/>
          <w:sz w:val="20"/>
          <w:szCs w:val="20"/>
        </w:rPr>
        <w:t>W sprawach nieuregulowanych niniejszym paragrafem zastosowanie mają przepisy ustawy Prawo zamówień publicznych, w szczególności art. 449–453.</w:t>
      </w:r>
    </w:p>
    <w:p w14:paraId="688579D9" w14:textId="5FC18FD1" w:rsidR="00CA3802" w:rsidRPr="0017002E" w:rsidRDefault="00CA3802" w:rsidP="00A55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1</w:t>
      </w:r>
      <w:r w:rsidR="00724013">
        <w:rPr>
          <w:rFonts w:cs="Calibri"/>
          <w:b/>
          <w:sz w:val="20"/>
          <w:szCs w:val="20"/>
        </w:rPr>
        <w:t>1</w:t>
      </w:r>
    </w:p>
    <w:p w14:paraId="63A05937" w14:textId="77777777" w:rsidR="00CA3802" w:rsidRPr="0017002E" w:rsidRDefault="00CA3802" w:rsidP="00A55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PŁATOŚCI</w:t>
      </w:r>
    </w:p>
    <w:p w14:paraId="253A72ED" w14:textId="77777777" w:rsidR="004E3A40" w:rsidRDefault="004E3A40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4E3A40">
        <w:rPr>
          <w:rFonts w:cs="Calibri"/>
          <w:sz w:val="20"/>
          <w:szCs w:val="20"/>
        </w:rPr>
        <w:t>Wynagrodzenie Wykonawcy będzie wypłacane częściowo, zgodnie z §8 niniejszej umowy.</w:t>
      </w:r>
    </w:p>
    <w:p w14:paraId="3228D0B3" w14:textId="0F8CBCFA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Podstawą wystawienia faktury końcowej jest:</w:t>
      </w:r>
    </w:p>
    <w:p w14:paraId="62DB2AA8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a) podpisany przez Zamawiającego protokół odbioru końcowego bez uwag,</w:t>
      </w:r>
    </w:p>
    <w:p w14:paraId="0D0061C0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b) przekazanie kompletnej dokumentacji odbiorowej i rozliczeniowej,</w:t>
      </w:r>
    </w:p>
    <w:p w14:paraId="62B2B9BF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c) przedłożenie oświadczeń podwykonawców o uregulowaniu należności (jeżeli dotyczy).</w:t>
      </w:r>
    </w:p>
    <w:p w14:paraId="7D8CBAA9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Wykonawca zapewnia finansowanie realizacji inwestycji w części niepokrytej środkami Zamawiającego do czasu wypłaty środków z dofinansowania.</w:t>
      </w:r>
    </w:p>
    <w:p w14:paraId="1AE1E347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Należność Wykonawcy płatna będzie przelewem na rachunek bankowy wskazany na fakturze, w terminie do 30 dni od dnia doręczenia prawidłowo wystawionej faktury wraz z wymaganymi dokumentami.</w:t>
      </w:r>
    </w:p>
    <w:p w14:paraId="66D8D443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Za dzień zapłaty uznaje się dzień obciążenia rachunku bankowego Zamawiającego.</w:t>
      </w:r>
    </w:p>
    <w:p w14:paraId="2753F465" w14:textId="688E6501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W przypadku realizacji robót przy udziale podwykonawców, warunkiem zapłaty wynagrodzenia Wykonawcy</w:t>
      </w:r>
      <w:r w:rsidR="00A86711">
        <w:rPr>
          <w:rFonts w:cs="Calibri"/>
          <w:sz w:val="20"/>
          <w:szCs w:val="20"/>
        </w:rPr>
        <w:t xml:space="preserve">                 </w:t>
      </w:r>
      <w:r w:rsidRPr="006149C7">
        <w:rPr>
          <w:rFonts w:cs="Calibri"/>
          <w:sz w:val="20"/>
          <w:szCs w:val="20"/>
        </w:rPr>
        <w:t xml:space="preserve"> jest przedłożenie dowodów zapłaty wymagalnego wynagrodzenia podwykonawcom lub dalszym podwykonawcom.</w:t>
      </w:r>
    </w:p>
    <w:p w14:paraId="5AD3894D" w14:textId="75C8DD86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lastRenderedPageBreak/>
        <w:t xml:space="preserve">W przypadku braku zapłaty przez Wykonawcę wynagrodzenia należnego podwykonawcom, Zamawiający dokona bezpośredniej zapłaty na zasadach określonych w umowie oraz przepisach </w:t>
      </w:r>
      <w:proofErr w:type="spellStart"/>
      <w:r w:rsidRPr="006149C7">
        <w:rPr>
          <w:rFonts w:cs="Calibri"/>
          <w:sz w:val="20"/>
          <w:szCs w:val="20"/>
        </w:rPr>
        <w:t>Pzp</w:t>
      </w:r>
      <w:proofErr w:type="spellEnd"/>
      <w:r w:rsidRPr="006149C7">
        <w:rPr>
          <w:rFonts w:cs="Calibri"/>
          <w:sz w:val="20"/>
          <w:szCs w:val="20"/>
        </w:rPr>
        <w:t>, z jednoczesnym potrąceniem</w:t>
      </w:r>
      <w:r w:rsidR="00A86711">
        <w:rPr>
          <w:rFonts w:cs="Calibri"/>
          <w:sz w:val="20"/>
          <w:szCs w:val="20"/>
        </w:rPr>
        <w:t xml:space="preserve">                 </w:t>
      </w:r>
      <w:r w:rsidRPr="006149C7">
        <w:rPr>
          <w:rFonts w:cs="Calibri"/>
          <w:sz w:val="20"/>
          <w:szCs w:val="20"/>
        </w:rPr>
        <w:t xml:space="preserve"> tej kwoty z wynagrodzenia Wykonawcy.</w:t>
      </w:r>
    </w:p>
    <w:p w14:paraId="00473B2C" w14:textId="08513CCD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Płatność nastąpi na rachunek bankowy Wykonawcy ujawniony w wykazie podatników VAT prowadzonym </w:t>
      </w:r>
      <w:r w:rsidR="00A86711">
        <w:rPr>
          <w:rFonts w:cs="Calibri"/>
          <w:sz w:val="20"/>
          <w:szCs w:val="20"/>
        </w:rPr>
        <w:t xml:space="preserve">                  </w:t>
      </w:r>
      <w:r w:rsidRPr="006149C7">
        <w:rPr>
          <w:rFonts w:cs="Calibri"/>
          <w:sz w:val="20"/>
          <w:szCs w:val="20"/>
        </w:rPr>
        <w:t>przez Szefa Krajowej Administracji Skarbowej.</w:t>
      </w:r>
    </w:p>
    <w:p w14:paraId="47B5C58D" w14:textId="4729941B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W przypadku braku ujawnienia rachunku bankowego Wykonawcy w wykazie, Zamawiający jest uprawniony </w:t>
      </w:r>
      <w:r w:rsidR="00A86711">
        <w:rPr>
          <w:rFonts w:cs="Calibri"/>
          <w:sz w:val="20"/>
          <w:szCs w:val="20"/>
        </w:rPr>
        <w:t xml:space="preserve">                  </w:t>
      </w:r>
      <w:r w:rsidRPr="006149C7">
        <w:rPr>
          <w:rFonts w:cs="Calibri"/>
          <w:sz w:val="20"/>
          <w:szCs w:val="20"/>
        </w:rPr>
        <w:t>do wstrzymania płatności do czasu wskazania prawidłowego rachunku.</w:t>
      </w:r>
    </w:p>
    <w:p w14:paraId="23687F67" w14:textId="3F3A3763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Wstrzymanie płatności z przyczyn, o których mowa w ust. 10, nie stanowi podstawy do naliczania odsetek </w:t>
      </w:r>
      <w:r w:rsidR="00A86711">
        <w:rPr>
          <w:rFonts w:cs="Calibri"/>
          <w:sz w:val="20"/>
          <w:szCs w:val="20"/>
        </w:rPr>
        <w:t xml:space="preserve">                      </w:t>
      </w:r>
      <w:r w:rsidRPr="006149C7">
        <w:rPr>
          <w:rFonts w:cs="Calibri"/>
          <w:sz w:val="20"/>
          <w:szCs w:val="20"/>
        </w:rPr>
        <w:t>ani innych roszczeń wobec Zamawiającego.</w:t>
      </w:r>
    </w:p>
    <w:p w14:paraId="7AEC57B9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Strony dopuszczają możliwość polubownego rozwiązywania sporów, w szczególności w drodze mediacji.</w:t>
      </w:r>
    </w:p>
    <w:p w14:paraId="57EE5515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Strony będą wystawiać i otrzymywać faktury przy użyciu Krajowego Systemu e-Faktur (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 xml:space="preserve">) od dnia, w którym stosowanie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 xml:space="preserve"> stanie się obowiązkowe zgodnie z przepisami prawa. Do tego czasu dopuszcza się wystawianie faktur poza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>.</w:t>
      </w:r>
    </w:p>
    <w:p w14:paraId="6D42F0A6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W przypadku niedostępności systemu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 xml:space="preserve"> lub braku technicznej możliwości wystawienia faktury w tym systemie dopuszcza się wystawienie faktury w trybie awaryjnym.</w:t>
      </w:r>
    </w:p>
    <w:p w14:paraId="3C171155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Faktury wystawione w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 xml:space="preserve"> będą płatne w terminie określonym w ust. 5, liczonym od dnia, w którym faktura stała się dostępna Zamawiającemu w systemie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>, nie wcześniej jednak niż od dnia otrzymania przez Zamawiającego informacji o jej wystawieniu.</w:t>
      </w:r>
    </w:p>
    <w:p w14:paraId="5C00BBA0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W przypadku wystawienia faktury poza </w:t>
      </w:r>
      <w:proofErr w:type="spellStart"/>
      <w:r w:rsidRPr="006149C7">
        <w:rPr>
          <w:rFonts w:cs="Calibri"/>
          <w:sz w:val="20"/>
          <w:szCs w:val="20"/>
        </w:rPr>
        <w:t>KSeF</w:t>
      </w:r>
      <w:proofErr w:type="spellEnd"/>
      <w:r w:rsidRPr="006149C7">
        <w:rPr>
          <w:rFonts w:cs="Calibri"/>
          <w:sz w:val="20"/>
          <w:szCs w:val="20"/>
        </w:rPr>
        <w:t xml:space="preserve"> (tryb awaryjny) płatność nastąpi w terminie określonym w ust. 5, liczonym od dnia doręczenia Zamawiającemu wizualizacji faktury w formie elektronicznej lub papierowej.</w:t>
      </w:r>
    </w:p>
    <w:p w14:paraId="232AC97C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Wizualizacja faktury powinna zostać:</w:t>
      </w:r>
    </w:p>
    <w:p w14:paraId="3B806427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 xml:space="preserve">a) przesłana na adres e-mail: </w:t>
      </w:r>
      <w:proofErr w:type="gramStart"/>
      <w:r w:rsidRPr="006149C7">
        <w:rPr>
          <w:rFonts w:cs="Calibri"/>
          <w:sz w:val="20"/>
          <w:szCs w:val="20"/>
        </w:rPr>
        <w:t>ksiegowosc1@gmina.malbork.pl,</w:t>
      </w:r>
      <w:proofErr w:type="gramEnd"/>
      <w:r w:rsidRPr="006149C7">
        <w:rPr>
          <w:rFonts w:cs="Calibri"/>
          <w:sz w:val="20"/>
          <w:szCs w:val="20"/>
        </w:rPr>
        <w:t xml:space="preserve"> albo</w:t>
      </w:r>
    </w:p>
    <w:p w14:paraId="478EF84C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b) dostarczona w formie papierowej do siedziby Zamawiającego.</w:t>
      </w:r>
    </w:p>
    <w:p w14:paraId="52D84410" w14:textId="77777777" w:rsidR="006149C7" w:rsidRPr="006149C7" w:rsidRDefault="006149C7" w:rsidP="00D4351B">
      <w:pPr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Dane do faktury:</w:t>
      </w:r>
    </w:p>
    <w:p w14:paraId="4DB80C74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</w:p>
    <w:p w14:paraId="28C29489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Nabywca:</w:t>
      </w:r>
    </w:p>
    <w:p w14:paraId="4BC90FCE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Gmina Malbork</w:t>
      </w:r>
    </w:p>
    <w:p w14:paraId="7B7028F9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ul. Ceglana 7</w:t>
      </w:r>
    </w:p>
    <w:p w14:paraId="18E0E22E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82-200 Malbork</w:t>
      </w:r>
    </w:p>
    <w:p w14:paraId="0651ACCC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NIP: 5792071098</w:t>
      </w:r>
    </w:p>
    <w:p w14:paraId="065EB66D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</w:p>
    <w:p w14:paraId="7A891C6E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Odbiorca:</w:t>
      </w:r>
    </w:p>
    <w:p w14:paraId="7914A7EF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Urząd Gminy w Malborku</w:t>
      </w:r>
    </w:p>
    <w:p w14:paraId="287B8552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ul. Ceglana 7</w:t>
      </w:r>
    </w:p>
    <w:p w14:paraId="25B65A41" w14:textId="77777777" w:rsidR="006149C7" w:rsidRPr="006149C7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82-200 Malbork</w:t>
      </w:r>
    </w:p>
    <w:p w14:paraId="1D318936" w14:textId="5FB143AE" w:rsidR="00CA3802" w:rsidRDefault="006149C7" w:rsidP="006149C7">
      <w:pPr>
        <w:jc w:val="both"/>
        <w:rPr>
          <w:rFonts w:cs="Calibri"/>
          <w:sz w:val="20"/>
          <w:szCs w:val="20"/>
        </w:rPr>
      </w:pPr>
      <w:r w:rsidRPr="006149C7">
        <w:rPr>
          <w:rFonts w:cs="Calibri"/>
          <w:sz w:val="20"/>
          <w:szCs w:val="20"/>
        </w:rPr>
        <w:t>NIP: 5791003249</w:t>
      </w:r>
    </w:p>
    <w:p w14:paraId="1069963E" w14:textId="524BD289" w:rsidR="00CA3802" w:rsidRDefault="00CA3802" w:rsidP="00AD3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2</w:t>
      </w:r>
    </w:p>
    <w:p w14:paraId="3DB56FC9" w14:textId="77777777" w:rsidR="00CA3802" w:rsidRPr="00AD3FC3" w:rsidRDefault="00CA3802" w:rsidP="00AD3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AD3FC3">
        <w:rPr>
          <w:b/>
          <w:bCs/>
          <w:sz w:val="20"/>
          <w:szCs w:val="20"/>
        </w:rPr>
        <w:t>ODBIÓR/ODBIORY PRZEDMIOTU UMOWY</w:t>
      </w:r>
    </w:p>
    <w:p w14:paraId="7AC07195" w14:textId="6808AD70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Ustala się następujące rodzaje odbiorów:</w:t>
      </w:r>
    </w:p>
    <w:p w14:paraId="43D26C1F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a) odbiór robót zanikających i ulegających zakryciu,</w:t>
      </w:r>
    </w:p>
    <w:p w14:paraId="7A8AB900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b) odbiór końcowy,</w:t>
      </w:r>
    </w:p>
    <w:p w14:paraId="36E829BD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c) odbiór pogwarancyjny.</w:t>
      </w:r>
    </w:p>
    <w:p w14:paraId="03961181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Odbiory robót zanikających i ulegających zakryciu dokonywane będą w terminie do 3 dni roboczych od dnia zgłoszenia przez Wykonawcę, potwierdzonego wpisem do dziennika budowy.</w:t>
      </w:r>
    </w:p>
    <w:p w14:paraId="2F2A2D2C" w14:textId="6780BBBA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Odbioru końcowego dokonują przedstawiciele Zamawiającego i Wykonawcy przy udziale Inspektora nadzoru</w:t>
      </w:r>
      <w:r w:rsidR="00A86711">
        <w:rPr>
          <w:rFonts w:cs="Calibri"/>
          <w:color w:val="000000"/>
          <w:sz w:val="20"/>
          <w:szCs w:val="20"/>
        </w:rPr>
        <w:t xml:space="preserve">                   </w:t>
      </w:r>
      <w:r w:rsidRPr="006D22BF">
        <w:rPr>
          <w:rFonts w:cs="Calibri"/>
          <w:color w:val="000000"/>
          <w:sz w:val="20"/>
          <w:szCs w:val="20"/>
        </w:rPr>
        <w:t xml:space="preserve"> i Kierownika budowy, w formie protokołu odbioru końcowego.</w:t>
      </w:r>
    </w:p>
    <w:p w14:paraId="0013CA61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Wykonawca zgłasza gotowość do odbioru końcowego na piśmie, po faktycznym wykonaniu robót.</w:t>
      </w:r>
    </w:p>
    <w:p w14:paraId="1247931A" w14:textId="6A63756A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 xml:space="preserve">Podstawą zgłoszenia gotowości do odbioru jest faktyczne wykonanie robót oraz ich potwierdzenie </w:t>
      </w:r>
      <w:r w:rsidR="00A86711">
        <w:rPr>
          <w:rFonts w:cs="Calibri"/>
          <w:color w:val="000000"/>
          <w:sz w:val="20"/>
          <w:szCs w:val="20"/>
        </w:rPr>
        <w:t xml:space="preserve">                              </w:t>
      </w:r>
      <w:r w:rsidRPr="006D22BF">
        <w:rPr>
          <w:rFonts w:cs="Calibri"/>
          <w:color w:val="000000"/>
          <w:sz w:val="20"/>
          <w:szCs w:val="20"/>
        </w:rPr>
        <w:t>przez Inspektora nadzoru.</w:t>
      </w:r>
    </w:p>
    <w:p w14:paraId="5EE31833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Zamawiający wyznaczy termin rozpoczęcia odbioru końcowego w ciągu 7 dni roboczych od dnia zgłoszenia gotowości do odbioru.</w:t>
      </w:r>
    </w:p>
    <w:p w14:paraId="49243629" w14:textId="49511152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 xml:space="preserve">Warunkiem przystąpienia do odbioru końcowego jest przekazanie przez Wykonawcę kompletnej </w:t>
      </w:r>
      <w:proofErr w:type="gramStart"/>
      <w:r w:rsidRPr="006D22BF">
        <w:rPr>
          <w:rFonts w:cs="Calibri"/>
          <w:color w:val="000000"/>
          <w:sz w:val="20"/>
          <w:szCs w:val="20"/>
        </w:rPr>
        <w:t>dokumentacji,</w:t>
      </w:r>
      <w:r w:rsidR="00A86711">
        <w:rPr>
          <w:rFonts w:cs="Calibri"/>
          <w:color w:val="000000"/>
          <w:sz w:val="20"/>
          <w:szCs w:val="20"/>
        </w:rPr>
        <w:t xml:space="preserve">   </w:t>
      </w:r>
      <w:proofErr w:type="gramEnd"/>
      <w:r w:rsidR="00A86711">
        <w:rPr>
          <w:rFonts w:cs="Calibri"/>
          <w:color w:val="000000"/>
          <w:sz w:val="20"/>
          <w:szCs w:val="20"/>
        </w:rPr>
        <w:t xml:space="preserve">           </w:t>
      </w:r>
      <w:r w:rsidRPr="006D22BF">
        <w:rPr>
          <w:rFonts w:cs="Calibri"/>
          <w:color w:val="000000"/>
          <w:sz w:val="20"/>
          <w:szCs w:val="20"/>
        </w:rPr>
        <w:t xml:space="preserve"> w szczególności:</w:t>
      </w:r>
    </w:p>
    <w:p w14:paraId="0D3E9E29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lastRenderedPageBreak/>
        <w:t>a) dokumentacji powykonawczej,</w:t>
      </w:r>
    </w:p>
    <w:p w14:paraId="36464783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b) dokumentacji geodezyjnej powykonawczej,</w:t>
      </w:r>
    </w:p>
    <w:p w14:paraId="41324468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c) oświadczenia Kierownika budowy,</w:t>
      </w:r>
    </w:p>
    <w:p w14:paraId="40771F20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d) wyników badań i sprawdzeń,</w:t>
      </w:r>
    </w:p>
    <w:p w14:paraId="34F1E432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e) deklaracji zgodności i certyfikatów materiałów,</w:t>
      </w:r>
    </w:p>
    <w:p w14:paraId="3ECC1646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f) dziennika budowy,</w:t>
      </w:r>
    </w:p>
    <w:p w14:paraId="367F598A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g) dokumentów rozliczeniowych z podwykonawcami (jeżeli dotyczy),</w:t>
      </w:r>
    </w:p>
    <w:p w14:paraId="4E9AE25E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h) kart gwarancyjnych,</w:t>
      </w:r>
    </w:p>
    <w:p w14:paraId="26EB04D2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i) innych dokumentów wymaganych przepisami prawa.</w:t>
      </w:r>
    </w:p>
    <w:p w14:paraId="2124A982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Brak któregokolwiek z dokumentów, o których mowa w ust. 7, uprawnia Zamawiającego do odmowy przystąpienia do odbioru.</w:t>
      </w:r>
    </w:p>
    <w:p w14:paraId="1687A311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Jeżeli w toku odbioru zostaną stwierdzone wady:</w:t>
      </w:r>
    </w:p>
    <w:p w14:paraId="6C87778C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a) nadające się do usunięcia – Zamawiający wyznaczy termin ich usunięcia,</w:t>
      </w:r>
    </w:p>
    <w:p w14:paraId="240234CA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b) nienadające się do usunięcia:</w:t>
      </w:r>
    </w:p>
    <w:p w14:paraId="03AFF7D6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– jeżeli nie uniemożliwiają użytkowania – Zamawiający może obniżyć wynagrodzenie,</w:t>
      </w:r>
    </w:p>
    <w:p w14:paraId="10C3870A" w14:textId="77777777" w:rsidR="006D22BF" w:rsidRPr="006D22BF" w:rsidRDefault="006D22BF" w:rsidP="006D22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– jeżeli uniemożliwiają użytkowanie – Zamawiający może odmówić odbioru lub odstąpić od umowy.</w:t>
      </w:r>
    </w:p>
    <w:p w14:paraId="38204A3F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Zamawiający ma prawo odmówić dokonania odbioru końcowego do czasu usunięcia wad istotnych.</w:t>
      </w:r>
    </w:p>
    <w:p w14:paraId="49CD34E5" w14:textId="7E03B73A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 xml:space="preserve">W przypadku stwierdzenia wad istotnych Zamawiający może przerwać czynności odbiorowe do czasu </w:t>
      </w:r>
      <w:r w:rsidR="00A86711">
        <w:rPr>
          <w:rFonts w:cs="Calibri"/>
          <w:color w:val="000000"/>
          <w:sz w:val="20"/>
          <w:szCs w:val="20"/>
        </w:rPr>
        <w:t xml:space="preserve">                             </w:t>
      </w:r>
      <w:r w:rsidRPr="006D22BF">
        <w:rPr>
          <w:rFonts w:cs="Calibri"/>
          <w:color w:val="000000"/>
          <w:sz w:val="20"/>
          <w:szCs w:val="20"/>
        </w:rPr>
        <w:t>ich usunięcia.</w:t>
      </w:r>
    </w:p>
    <w:p w14:paraId="6072FF25" w14:textId="127F9DD1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 xml:space="preserve">Wykonawca zobowiązany jest do usunięcia wad w terminie wyznaczonym przez Zamawiającego </w:t>
      </w:r>
      <w:r w:rsidR="00A86711">
        <w:rPr>
          <w:rFonts w:cs="Calibri"/>
          <w:color w:val="000000"/>
          <w:sz w:val="20"/>
          <w:szCs w:val="20"/>
        </w:rPr>
        <w:t xml:space="preserve">                                        </w:t>
      </w:r>
      <w:r w:rsidRPr="006D22BF">
        <w:rPr>
          <w:rFonts w:cs="Calibri"/>
          <w:color w:val="000000"/>
          <w:sz w:val="20"/>
          <w:szCs w:val="20"/>
        </w:rPr>
        <w:t>oraz do ponownego zgłoszenia robót do odbioru.</w:t>
      </w:r>
    </w:p>
    <w:p w14:paraId="36B312FF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Odbiór pogwarancyjny zostanie przeprowadzony w terminie 30 dni od upływu okresu gwarancji i będzie polegał na ocenie stanu technicznego wykonanych robót.</w:t>
      </w:r>
    </w:p>
    <w:p w14:paraId="0EEC9156" w14:textId="77777777" w:rsidR="006D22BF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Wszystkie czynności odbiorowe wymagają sporządzenia protokołu podpisanego przez Strony.</w:t>
      </w:r>
    </w:p>
    <w:p w14:paraId="3AE1D6FC" w14:textId="0D0502C6" w:rsidR="00CA3802" w:rsidRPr="006D22BF" w:rsidRDefault="006D22BF" w:rsidP="00D4351B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6D22BF">
        <w:rPr>
          <w:rFonts w:cs="Calibri"/>
          <w:color w:val="000000"/>
          <w:sz w:val="20"/>
          <w:szCs w:val="20"/>
        </w:rPr>
        <w:t>Dokonanie odbioru końcowego nie zwalnia Wykonawcy z odpowiedzialności za wady ujawnione po odbiorze.</w:t>
      </w:r>
      <w:r w:rsidR="00CA3802" w:rsidRPr="00BD7500">
        <w:rPr>
          <w:rFonts w:cs="Calibri"/>
          <w:color w:val="000000"/>
          <w:sz w:val="20"/>
          <w:szCs w:val="20"/>
        </w:rPr>
        <w:t xml:space="preserve"> </w:t>
      </w:r>
    </w:p>
    <w:p w14:paraId="0501667B" w14:textId="2F19FE68" w:rsidR="00CA3802" w:rsidRPr="0017002E" w:rsidRDefault="00CA3802" w:rsidP="00E3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3</w:t>
      </w:r>
    </w:p>
    <w:p w14:paraId="21C52380" w14:textId="77777777" w:rsidR="00CA3802" w:rsidRPr="00E32B82" w:rsidRDefault="00CA3802" w:rsidP="00E3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E32B82">
        <w:rPr>
          <w:b/>
          <w:bCs/>
          <w:sz w:val="20"/>
          <w:szCs w:val="20"/>
        </w:rPr>
        <w:t>UBEZPIECZENIE</w:t>
      </w:r>
    </w:p>
    <w:p w14:paraId="68D4E0B1" w14:textId="1F285AAA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 xml:space="preserve">Wykonawca przed podpisaniem niniejszej umowy przedłożył Zamawiającemu polisę ubezpieczenia </w:t>
      </w:r>
      <w:r w:rsidR="00A86711">
        <w:rPr>
          <w:rFonts w:cs="Calibri"/>
          <w:color w:val="000000"/>
          <w:sz w:val="20"/>
          <w:szCs w:val="20"/>
        </w:rPr>
        <w:t xml:space="preserve">                                 </w:t>
      </w:r>
      <w:r w:rsidRPr="00F62BBF">
        <w:rPr>
          <w:rFonts w:cs="Calibri"/>
          <w:color w:val="000000"/>
          <w:sz w:val="20"/>
          <w:szCs w:val="20"/>
        </w:rPr>
        <w:t>od odpowiedzialności cywilnej w zakresie prowadzonej działalności związanej z przedmiotem zamówienia, ważną na cały okres realizacji umowy, na sumę gwarancyjną nie mniejszą niż 8.000.000,00 zł (słownie: osiem milionów złotych 00/100).</w:t>
      </w:r>
    </w:p>
    <w:p w14:paraId="49BCCB01" w14:textId="77777777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Ubezpieczenie, o którym mowa w ust. 1, obejmuje w szczególności:</w:t>
      </w:r>
    </w:p>
    <w:p w14:paraId="6AC4C3FF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a) odpowiedzialność za szkody wyrządzone osobom trzecim,</w:t>
      </w:r>
    </w:p>
    <w:p w14:paraId="199FF74A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b) odpowiedzialność za szkody w mieniu powierzonym,</w:t>
      </w:r>
    </w:p>
    <w:p w14:paraId="28DE89B5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c) odpowiedzialność za szkody wyrządzone przez podwykonawców.</w:t>
      </w:r>
    </w:p>
    <w:p w14:paraId="7C55A497" w14:textId="77777777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W przypadku wygaśnięcia lub zmiany zakresu ubezpieczenia w trakcie realizacji umowy, Wykonawca zobowiązany jest do zachowania ciągłości ochrony ubezpieczeniowej oraz przedłożenia Zamawiającemu aktualnej polisy lub innego dokumentu potwierdzającego ubezpieczenie, nie później niż w terminie 7 dni przed upływem ważności poprzedniego ubezpieczenia.</w:t>
      </w:r>
    </w:p>
    <w:p w14:paraId="7C982BC3" w14:textId="77777777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W przypadku nieprzedłożenia dokumentu, o którym mowa w ust. 3, Zamawiający ma prawo:</w:t>
      </w:r>
    </w:p>
    <w:p w14:paraId="74D3E23B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a) wstrzymać płatności do czasu przedłożenia ważnej polisy,</w:t>
      </w:r>
    </w:p>
    <w:p w14:paraId="7F9ADE27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b) naliczyć kary umowne,</w:t>
      </w:r>
    </w:p>
    <w:p w14:paraId="73496D95" w14:textId="77777777" w:rsidR="00F62BBF" w:rsidRPr="00F62BBF" w:rsidRDefault="00F62BBF" w:rsidP="00F62BBF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c) zawrzeć ubezpieczenie na koszt Wykonawcy.</w:t>
      </w:r>
    </w:p>
    <w:p w14:paraId="62FDF13A" w14:textId="77777777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Wykonawca zobowiązany jest do pokrycia wszelkich szkód nieobjętych ochroną ubezpieczeniową, w tym udziałów własnych, franszyz oraz kwot przekraczających sumę gwarancyjną.</w:t>
      </w:r>
    </w:p>
    <w:p w14:paraId="431C20E7" w14:textId="77777777" w:rsidR="00F62BBF" w:rsidRPr="00F62BBF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F62BBF">
        <w:rPr>
          <w:rFonts w:cs="Calibri"/>
          <w:color w:val="000000"/>
          <w:sz w:val="20"/>
          <w:szCs w:val="20"/>
        </w:rPr>
        <w:t>Wykonawca ponosi pełną odpowiedzialność za wszelkie szkody wyrządzone w związku z realizacją umowy, niezależnie od posiadanej ochrony ubezpieczeniowej.</w:t>
      </w:r>
    </w:p>
    <w:p w14:paraId="6DAD738B" w14:textId="292707CD" w:rsidR="00CA3802" w:rsidRPr="00183F97" w:rsidRDefault="00F62BBF" w:rsidP="00D4351B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62BBF">
        <w:rPr>
          <w:rFonts w:cs="Calibri"/>
          <w:color w:val="000000"/>
          <w:sz w:val="20"/>
          <w:szCs w:val="20"/>
        </w:rPr>
        <w:t>Zamawiający nie ponosi odpowiedzialności za mienie Wykonawcy znajdujące się na terenie budowy.</w:t>
      </w:r>
      <w:r w:rsidR="00CA3802" w:rsidRPr="00E32B82">
        <w:t xml:space="preserve"> </w:t>
      </w:r>
    </w:p>
    <w:p w14:paraId="323692C8" w14:textId="59F2D12B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4</w:t>
      </w:r>
    </w:p>
    <w:p w14:paraId="72A9E316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KARY UMOWNE</w:t>
      </w:r>
    </w:p>
    <w:p w14:paraId="1B06E4BF" w14:textId="77777777" w:rsidR="00E41AEB" w:rsidRP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Wykonawca zapłaci Zamawiającemu kary umowne:</w:t>
      </w:r>
    </w:p>
    <w:p w14:paraId="7282382B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a) za zwłokę w:</w:t>
      </w:r>
    </w:p>
    <w:p w14:paraId="08B1C016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– przejęciu terenu budowy – w wysokości 0,05% wynagrodzenia brutto za każdy dzień zwłoki,</w:t>
      </w:r>
    </w:p>
    <w:p w14:paraId="2622C637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lastRenderedPageBreak/>
        <w:t>– wykonaniu przedmiotu umowy – w wysokości 0,1% wynagrodzenia brutto za każdy dzień zwłoki,</w:t>
      </w:r>
    </w:p>
    <w:p w14:paraId="1F1AE4A1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– usunięciu wad – w wysokości 0,05% wynagrodzenia brutto za każdy dzień zwłoki,</w:t>
      </w:r>
    </w:p>
    <w:p w14:paraId="65C1B440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b) za odstąpienie od umowy z przyczyn leżących po stronie Wykonawcy – w wysokości 10% wynagrodzenia brutto,</w:t>
      </w:r>
    </w:p>
    <w:p w14:paraId="532CEB31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c) za nieprzedłożenie projektu umowy o podwykonawstwo lub jej zmiany – w wysokości 1% wynagrodzenia brutto,</w:t>
      </w:r>
    </w:p>
    <w:p w14:paraId="7D479EDF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d) za nieprzedłożenie kopii umowy o podwykonawstwo lub jej zmiany – w wysokości 0,05% wynagrodzenia brutto za każdy dzień zwłoki,</w:t>
      </w:r>
    </w:p>
    <w:p w14:paraId="3FA6DCAE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e) za brak zapłaty lub nieterminową zapłatę wynagrodzenia podwykonawcom – w wysokości 0,1% wynagrodzenia brutto za każdy dzień zwłoki,</w:t>
      </w:r>
    </w:p>
    <w:p w14:paraId="7F6CC8DD" w14:textId="474590EC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f) za brak zmiany umowy o podwykonawstwo w zakresie terminu zapłaty – w wysokości 0,5% wynagrodzenia brutto</w:t>
      </w:r>
      <w:r w:rsidR="00A86711">
        <w:rPr>
          <w:rFonts w:cs="Calibri"/>
          <w:sz w:val="20"/>
          <w:szCs w:val="20"/>
        </w:rPr>
        <w:t xml:space="preserve">                    </w:t>
      </w:r>
      <w:r w:rsidRPr="00E41AEB">
        <w:rPr>
          <w:rFonts w:cs="Calibri"/>
          <w:sz w:val="20"/>
          <w:szCs w:val="20"/>
        </w:rPr>
        <w:t xml:space="preserve"> za każdy dzień zwłoki,</w:t>
      </w:r>
    </w:p>
    <w:p w14:paraId="0B62B555" w14:textId="4401BD38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g) za nienależyte wykonywanie obowiązków umownych, pomimo uprzedniego dwukrotnego wezwania Zamawiającego</w:t>
      </w:r>
      <w:r w:rsidR="00A86711">
        <w:rPr>
          <w:rFonts w:cs="Calibri"/>
          <w:sz w:val="20"/>
          <w:szCs w:val="20"/>
        </w:rPr>
        <w:t xml:space="preserve">                  </w:t>
      </w:r>
      <w:r w:rsidRPr="00E41AEB">
        <w:rPr>
          <w:rFonts w:cs="Calibri"/>
          <w:sz w:val="20"/>
          <w:szCs w:val="20"/>
        </w:rPr>
        <w:t xml:space="preserve"> – w wysokości 500 zł za każde stwierdzone naruszenie,</w:t>
      </w:r>
    </w:p>
    <w:p w14:paraId="64D338D8" w14:textId="77777777" w:rsidR="00E41AEB" w:rsidRPr="00E41AEB" w:rsidRDefault="00E41AEB" w:rsidP="00E41AEB">
      <w:p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h) za brak prowadzenia robót budowlanych przez okres dłuższy niż 7 dni, bez uzasadnionej przyczyny zaakceptowanej przez Zamawiającego – w wysokości 0,05% wynagrodzenia brutto za każdy dzień.</w:t>
      </w:r>
    </w:p>
    <w:p w14:paraId="1638B4CD" w14:textId="77777777" w:rsidR="00E41AEB" w:rsidRP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Kary umowne mogą być naliczane niezależnie i podlegają łączeniu.</w:t>
      </w:r>
    </w:p>
    <w:p w14:paraId="187CD964" w14:textId="77777777" w:rsidR="00E41AEB" w:rsidRP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Łączna wysokość kar umownych nie może przekroczyć 20% wynagrodzenia brutto określonego w §8 ust. 3.</w:t>
      </w:r>
    </w:p>
    <w:p w14:paraId="08AC9EA8" w14:textId="77777777" w:rsidR="00E41AEB" w:rsidRP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Wykonawca wyraża zgodę na potrącenie kar umownych z należnego wynagrodzenia.</w:t>
      </w:r>
    </w:p>
    <w:p w14:paraId="614F57E3" w14:textId="77777777" w:rsidR="00E41AEB" w:rsidRP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Zamawiający zastrzega sobie prawo dochodzenia odszkodowania przewyższającego wysokość kar umownych.</w:t>
      </w:r>
    </w:p>
    <w:p w14:paraId="3BEB9CE5" w14:textId="77777777" w:rsidR="00E41AEB" w:rsidRDefault="00E41AEB" w:rsidP="00D4351B">
      <w:pPr>
        <w:numPr>
          <w:ilvl w:val="0"/>
          <w:numId w:val="28"/>
        </w:numPr>
        <w:rPr>
          <w:rFonts w:cs="Calibri"/>
          <w:sz w:val="20"/>
          <w:szCs w:val="20"/>
        </w:rPr>
      </w:pPr>
      <w:r w:rsidRPr="00E41AEB">
        <w:rPr>
          <w:rFonts w:cs="Calibri"/>
          <w:sz w:val="20"/>
          <w:szCs w:val="20"/>
        </w:rPr>
        <w:t>Zamawiający może odstąpić od naliczania kar umownych w uzasadnionych przypadkach.</w:t>
      </w:r>
    </w:p>
    <w:p w14:paraId="7B3B37E9" w14:textId="6DE98A1A" w:rsidR="0069191B" w:rsidRPr="00A86711" w:rsidRDefault="0069191B" w:rsidP="00D4351B">
      <w:pPr>
        <w:numPr>
          <w:ilvl w:val="0"/>
          <w:numId w:val="28"/>
        </w:numPr>
        <w:rPr>
          <w:rFonts w:cs="Calibri"/>
          <w:color w:val="000000" w:themeColor="text1"/>
          <w:sz w:val="20"/>
          <w:szCs w:val="20"/>
        </w:rPr>
      </w:pPr>
      <w:r w:rsidRPr="0069191B">
        <w:rPr>
          <w:rFonts w:cs="Calibri"/>
          <w:sz w:val="20"/>
          <w:szCs w:val="20"/>
        </w:rPr>
        <w:t xml:space="preserve">W przypadku, gdy z przyczyn leżących po stronie Wykonawcy Zamawiający utraci w całości lub części dofinansowanie, Wykonawca zobowiązany jest do pokrycia szkody poniesionej przez Zamawiającego do </w:t>
      </w:r>
      <w:r w:rsidRPr="00A86711">
        <w:rPr>
          <w:rFonts w:cs="Calibri"/>
          <w:color w:val="000000" w:themeColor="text1"/>
          <w:sz w:val="20"/>
          <w:szCs w:val="20"/>
        </w:rPr>
        <w:t>wysokości utraconych środków.</w:t>
      </w:r>
    </w:p>
    <w:p w14:paraId="62E3E759" w14:textId="075EE421" w:rsidR="00D07A88" w:rsidRDefault="00D07A88" w:rsidP="00BA665F">
      <w:pPr>
        <w:numPr>
          <w:ilvl w:val="0"/>
          <w:numId w:val="28"/>
        </w:numPr>
        <w:jc w:val="both"/>
        <w:rPr>
          <w:rFonts w:cs="Calibri"/>
          <w:color w:val="000000" w:themeColor="text1"/>
          <w:sz w:val="20"/>
          <w:szCs w:val="20"/>
        </w:rPr>
      </w:pPr>
      <w:r w:rsidRPr="00A86711">
        <w:rPr>
          <w:rFonts w:cs="Calibri"/>
          <w:color w:val="000000" w:themeColor="text1"/>
          <w:sz w:val="20"/>
          <w:szCs w:val="20"/>
        </w:rPr>
        <w:t>Jeżeli w związku z niewykonaniem lub nienależytym wykonaniem niniejszej umowy przez Wykonawcę powstanie obowiązek zwrotu całości lub części dofinansowania wraz z odsetkami lub zostaną naliczone przez Wojewodę kary umowne, Wykonawca zobowiązany jest do naprawienia szkody Zamawiającego w pełnej wysokości, obejmującej w szczególności kwoty przekazane na rachunki Funduszu zgodnie z umową o dofinansowanie.</w:t>
      </w:r>
    </w:p>
    <w:p w14:paraId="5BBB18E5" w14:textId="25704D8C" w:rsidR="00694A73" w:rsidRPr="00694A73" w:rsidRDefault="00694A73" w:rsidP="00BA665F">
      <w:pPr>
        <w:numPr>
          <w:ilvl w:val="0"/>
          <w:numId w:val="28"/>
        </w:numPr>
        <w:jc w:val="both"/>
        <w:rPr>
          <w:rFonts w:cs="Calibri"/>
          <w:color w:val="000000"/>
          <w:sz w:val="20"/>
          <w:szCs w:val="20"/>
        </w:rPr>
      </w:pPr>
      <w:r w:rsidRPr="00694A73">
        <w:rPr>
          <w:rFonts w:cs="Calibri"/>
          <w:color w:val="000000"/>
          <w:sz w:val="20"/>
          <w:szCs w:val="20"/>
        </w:rPr>
        <w:t xml:space="preserve">W przypadku nieprzedłożenia przez Wykonawcę harmonogramu rzeczowo-finansowego w terminie </w:t>
      </w:r>
      <w:proofErr w:type="gramStart"/>
      <w:r w:rsidRPr="00694A73">
        <w:rPr>
          <w:rFonts w:cs="Calibri"/>
          <w:color w:val="000000"/>
          <w:sz w:val="20"/>
          <w:szCs w:val="20"/>
        </w:rPr>
        <w:t xml:space="preserve">określonym </w:t>
      </w:r>
      <w:r w:rsidR="00BA665F">
        <w:rPr>
          <w:rFonts w:cs="Calibri"/>
          <w:color w:val="000000"/>
          <w:sz w:val="20"/>
          <w:szCs w:val="20"/>
        </w:rPr>
        <w:t xml:space="preserve"> </w:t>
      </w:r>
      <w:r w:rsidRPr="00694A73">
        <w:rPr>
          <w:rFonts w:cs="Calibri"/>
          <w:color w:val="000000"/>
          <w:sz w:val="20"/>
          <w:szCs w:val="20"/>
        </w:rPr>
        <w:t>w</w:t>
      </w:r>
      <w:proofErr w:type="gramEnd"/>
      <w:r w:rsidRPr="00694A73">
        <w:rPr>
          <w:rFonts w:cs="Calibri"/>
          <w:color w:val="000000"/>
          <w:sz w:val="20"/>
          <w:szCs w:val="20"/>
        </w:rPr>
        <w:t xml:space="preserve"> umowie, Zamawiający naliczy karę umowną w wysokości 0,05% wynagrodzenia brutto za każdy dzień opóźnienia.</w:t>
      </w:r>
    </w:p>
    <w:p w14:paraId="33B6F04B" w14:textId="77777777" w:rsidR="00694A73" w:rsidRPr="00694A73" w:rsidRDefault="00694A73" w:rsidP="00BA665F">
      <w:pPr>
        <w:numPr>
          <w:ilvl w:val="0"/>
          <w:numId w:val="28"/>
        </w:numPr>
        <w:jc w:val="both"/>
        <w:rPr>
          <w:rFonts w:cs="Calibri"/>
          <w:color w:val="000000"/>
          <w:sz w:val="20"/>
          <w:szCs w:val="20"/>
        </w:rPr>
      </w:pPr>
      <w:r w:rsidRPr="00694A73">
        <w:rPr>
          <w:rFonts w:cs="Calibri"/>
          <w:color w:val="000000"/>
          <w:sz w:val="20"/>
          <w:szCs w:val="20"/>
        </w:rPr>
        <w:t>W przypadku realizacji robót niezgodnie z zatwierdzonym harmonogramem rzeczowo-finansowym, skutkującej opóźnieniem w stosunku do jego założeń, Zamawiający naliczy karę umowną w wysokości 0,05% wynagrodzenia brutto za każdy dzień opóźnienia w realizacji danego zakresu robót.</w:t>
      </w:r>
    </w:p>
    <w:p w14:paraId="0C2D44B1" w14:textId="605BC71A" w:rsidR="00694A73" w:rsidRPr="00694A73" w:rsidRDefault="00694A73" w:rsidP="00BA665F">
      <w:pPr>
        <w:numPr>
          <w:ilvl w:val="0"/>
          <w:numId w:val="28"/>
        </w:numPr>
        <w:jc w:val="both"/>
        <w:rPr>
          <w:rFonts w:cs="Calibri"/>
          <w:color w:val="000000"/>
          <w:sz w:val="20"/>
          <w:szCs w:val="20"/>
        </w:rPr>
      </w:pPr>
      <w:r w:rsidRPr="00694A73">
        <w:rPr>
          <w:rFonts w:cs="Calibri"/>
          <w:color w:val="000000"/>
          <w:sz w:val="20"/>
          <w:szCs w:val="20"/>
        </w:rPr>
        <w:t xml:space="preserve">W przypadku nieprzedłożenia aktualizacji harmonogramu, pomimo wezwania Zamawiającego, w terminie wskazanym przez Zamawiającego, Wykonawca zapłaci karę umowną w wysokości 0,03% wynagrodzenia </w:t>
      </w:r>
      <w:proofErr w:type="gramStart"/>
      <w:r w:rsidRPr="00694A73">
        <w:rPr>
          <w:rFonts w:cs="Calibri"/>
          <w:color w:val="000000"/>
          <w:sz w:val="20"/>
          <w:szCs w:val="20"/>
        </w:rPr>
        <w:t xml:space="preserve">brutto </w:t>
      </w:r>
      <w:r w:rsidR="00BA665F">
        <w:rPr>
          <w:rFonts w:cs="Calibri"/>
          <w:color w:val="000000"/>
          <w:sz w:val="20"/>
          <w:szCs w:val="20"/>
        </w:rPr>
        <w:t xml:space="preserve"> </w:t>
      </w:r>
      <w:r w:rsidRPr="00694A73">
        <w:rPr>
          <w:rFonts w:cs="Calibri"/>
          <w:color w:val="000000"/>
          <w:sz w:val="20"/>
          <w:szCs w:val="20"/>
        </w:rPr>
        <w:t>za</w:t>
      </w:r>
      <w:proofErr w:type="gramEnd"/>
      <w:r w:rsidRPr="00694A73">
        <w:rPr>
          <w:rFonts w:cs="Calibri"/>
          <w:color w:val="000000"/>
          <w:sz w:val="20"/>
          <w:szCs w:val="20"/>
        </w:rPr>
        <w:t xml:space="preserve"> każdy dzień opóźnienia.</w:t>
      </w:r>
    </w:p>
    <w:p w14:paraId="3FB0ECCE" w14:textId="77777777" w:rsidR="00694A73" w:rsidRPr="00694A73" w:rsidRDefault="00694A73" w:rsidP="00BA665F">
      <w:pPr>
        <w:numPr>
          <w:ilvl w:val="0"/>
          <w:numId w:val="28"/>
        </w:numPr>
        <w:jc w:val="both"/>
        <w:rPr>
          <w:rFonts w:cs="Calibri"/>
          <w:color w:val="000000"/>
          <w:sz w:val="20"/>
          <w:szCs w:val="20"/>
        </w:rPr>
      </w:pPr>
      <w:r w:rsidRPr="00694A73">
        <w:rPr>
          <w:rFonts w:cs="Calibri"/>
          <w:color w:val="000000"/>
          <w:sz w:val="20"/>
          <w:szCs w:val="20"/>
        </w:rPr>
        <w:t>W przypadku stwierdzenia przez Zamawiającego zagrożenia terminowej realizacji robót i braku podjęcia przez Wykonawcę działań naprawczych lub ich nieskuteczności, Zamawiający może naliczyć karę umowną w wysokości 0,05% wynagrodzenia brutto za każdy dzień utrzymywania się stanu zagrożenia, licząc od dnia wyznaczonego przez Zamawiającego na usunięcie nieprawidłowości.</w:t>
      </w:r>
    </w:p>
    <w:p w14:paraId="380BAC2D" w14:textId="3503FA27" w:rsidR="00694A73" w:rsidRPr="00A86711" w:rsidRDefault="00694A73" w:rsidP="00BA665F">
      <w:pPr>
        <w:numPr>
          <w:ilvl w:val="0"/>
          <w:numId w:val="28"/>
        </w:numPr>
        <w:jc w:val="both"/>
        <w:rPr>
          <w:rFonts w:cs="Calibri"/>
          <w:color w:val="000000" w:themeColor="text1"/>
          <w:sz w:val="20"/>
          <w:szCs w:val="20"/>
        </w:rPr>
      </w:pPr>
      <w:r w:rsidRPr="00694A73">
        <w:rPr>
          <w:rFonts w:cs="Calibri"/>
          <w:color w:val="000000"/>
          <w:sz w:val="20"/>
          <w:szCs w:val="20"/>
        </w:rPr>
        <w:t xml:space="preserve">Naliczenie kar, o których mowa powyżej, nie wyłącza prawa Zamawiającego do naliczenia kar umownych </w:t>
      </w:r>
      <w:r w:rsidR="00BA665F">
        <w:rPr>
          <w:rFonts w:cs="Calibri"/>
          <w:color w:val="000000"/>
          <w:sz w:val="20"/>
          <w:szCs w:val="20"/>
        </w:rPr>
        <w:t xml:space="preserve">                      </w:t>
      </w:r>
      <w:r w:rsidRPr="00694A73">
        <w:rPr>
          <w:rFonts w:cs="Calibri"/>
          <w:color w:val="000000"/>
          <w:sz w:val="20"/>
          <w:szCs w:val="20"/>
        </w:rPr>
        <w:t>za opóźnienie w wykonaniu Przedmiotu umowy.</w:t>
      </w:r>
    </w:p>
    <w:p w14:paraId="6DD83F3D" w14:textId="77777777" w:rsidR="00CA3802" w:rsidRPr="0017002E" w:rsidRDefault="00CA3802" w:rsidP="00B36EEB">
      <w:pPr>
        <w:rPr>
          <w:rFonts w:cs="Calibri"/>
          <w:color w:val="FF0000"/>
          <w:sz w:val="20"/>
          <w:szCs w:val="20"/>
        </w:rPr>
      </w:pPr>
    </w:p>
    <w:p w14:paraId="1BFEF9E1" w14:textId="20A8FEE1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5</w:t>
      </w:r>
    </w:p>
    <w:p w14:paraId="1FC4E3D0" w14:textId="77777777" w:rsidR="00CA3802" w:rsidRPr="003A2FB1" w:rsidRDefault="00CA3802" w:rsidP="003A2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GWARANCJA</w:t>
      </w:r>
    </w:p>
    <w:p w14:paraId="5546C0A6" w14:textId="2D751EF9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Strony ustalają, że okres gwarancji na cały przedmiot umowy wynosi ………………… miesięcy, licząc od dnia podpisania protokołu odbioru końcowego.</w:t>
      </w:r>
    </w:p>
    <w:p w14:paraId="16597FFE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 ponosi odpowiedzialność z tytułu gwarancji za wszelkie wady ujawnione w okresie gwarancyjnym.</w:t>
      </w:r>
    </w:p>
    <w:p w14:paraId="028FE508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 zobowiązany jest do nieodpłatnego usunięcia wad na własny koszt.</w:t>
      </w:r>
    </w:p>
    <w:p w14:paraId="65520865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Zamawiający zawiadomi Wykonawcę o stwierdzonej wadzie w formie pisemnej lub elektronicznej.</w:t>
      </w:r>
    </w:p>
    <w:p w14:paraId="1718F625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 zobowiązany jest:</w:t>
      </w:r>
    </w:p>
    <w:p w14:paraId="33A79FB1" w14:textId="77777777" w:rsidR="00E41AEB" w:rsidRPr="00E41AEB" w:rsidRDefault="00E41AEB" w:rsidP="00E41AEB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a) przystąpić do usunięcia wady w terminie:</w:t>
      </w:r>
    </w:p>
    <w:p w14:paraId="40A61042" w14:textId="77777777" w:rsidR="00E41AEB" w:rsidRPr="00E41AEB" w:rsidRDefault="00E41AEB" w:rsidP="00E41AEB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– 24 godzin w przypadku wad zagrażających bezpieczeństwu lub uniemożliwiających użytkowanie,</w:t>
      </w:r>
    </w:p>
    <w:p w14:paraId="3DCA8E57" w14:textId="77777777" w:rsidR="00E41AEB" w:rsidRPr="00E41AEB" w:rsidRDefault="00E41AEB" w:rsidP="00E41AEB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– 3 dni roboczych w pozostałych przypadkach,</w:t>
      </w:r>
    </w:p>
    <w:p w14:paraId="1EC37BB2" w14:textId="77777777" w:rsidR="00E41AEB" w:rsidRPr="00E41AEB" w:rsidRDefault="00E41AEB" w:rsidP="00E41AEB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lastRenderedPageBreak/>
        <w:t>b) usunąć wadę w terminie wyznaczonym przez Zamawiającego, uwzględniającym charakter wady.</w:t>
      </w:r>
    </w:p>
    <w:p w14:paraId="4C6D1835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 przypadku nieusunięcia wady w wyznaczonym terminie Zamawiający może zlecić jej usunięcie osobie trzeciej na koszt i ryzyko Wykonawcy, bez konieczności uzyskania zgody sądu.</w:t>
      </w:r>
    </w:p>
    <w:p w14:paraId="10467A1B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Okres gwarancji ulega wydłużeniu o czas od dnia zgłoszenia wady do dnia jej usunięcia.</w:t>
      </w:r>
    </w:p>
    <w:p w14:paraId="7AC710E8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 odpowiada również za wady powstałe wskutek użycia niewłaściwych materiałów lub wykonania robót niezgodnie z dokumentacją.</w:t>
      </w:r>
    </w:p>
    <w:p w14:paraId="41E08FD7" w14:textId="77777777" w:rsidR="00E41AEB" w:rsidRPr="00E41AEB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Uprawnienia z tytułu gwarancji nie wyłączają uprawnień Zamawiającego z tytułu rękojmi.</w:t>
      </w:r>
    </w:p>
    <w:p w14:paraId="5A33CE5A" w14:textId="5EFAF2CF" w:rsidR="00CA3802" w:rsidRDefault="00E41AEB" w:rsidP="00D4351B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FF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Zamawiający może dochodzić roszczeń z tytułu gwarancji niezależnie od tego, czy wada została ujawniona przed czy po odbiorze końcowym.</w:t>
      </w:r>
    </w:p>
    <w:p w14:paraId="108026B1" w14:textId="4A7C2BF8" w:rsidR="00CA3802" w:rsidRPr="0017002E" w:rsidRDefault="00CA3802" w:rsidP="003A2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6</w:t>
      </w:r>
    </w:p>
    <w:p w14:paraId="1F591F88" w14:textId="77777777" w:rsidR="00CA3802" w:rsidRPr="003A2FB1" w:rsidRDefault="00CA3802" w:rsidP="003A2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RĘKOJMIA</w:t>
      </w:r>
    </w:p>
    <w:p w14:paraId="41C0B49D" w14:textId="6F92552C" w:rsidR="00E41AEB" w:rsidRPr="00E41AEB" w:rsidRDefault="00E41AEB" w:rsidP="00BA665F">
      <w:pPr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Wykonawca, niezależnie od udzielonej gwarancji, ponosi odpowiedzialność z tytułu rękojmi za wady przedmiotu umowy na zasadach określonych w przepisach Kodeksu cywilnego.</w:t>
      </w:r>
    </w:p>
    <w:p w14:paraId="18DDD00B" w14:textId="77777777" w:rsidR="00E41AEB" w:rsidRPr="00E41AEB" w:rsidRDefault="00E41AEB" w:rsidP="00BA665F">
      <w:pPr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Okres rękojmi wynosi …………………… miesięcy, licząc od dnia podpisania protokołu odbioru końcowego.</w:t>
      </w:r>
    </w:p>
    <w:p w14:paraId="1082E3C8" w14:textId="77777777" w:rsidR="00E41AEB" w:rsidRPr="00E41AEB" w:rsidRDefault="00E41AEB" w:rsidP="00BA665F">
      <w:pPr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Wykonawca zobowiązany jest do usunięcia wad na własny koszt. Usunięcie wady powinno być potwierdzone protokolarnie.</w:t>
      </w:r>
    </w:p>
    <w:p w14:paraId="08692276" w14:textId="77777777" w:rsidR="00E41AEB" w:rsidRPr="00E41AEB" w:rsidRDefault="00E41AEB" w:rsidP="00BA665F">
      <w:pPr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Zamawiający może wykonywać uprawnienia z tytułu rękojmi niezależnie od uprawnień wynikających z gwarancji. Skorzystanie z jednego uprawnienia nie wyłącza możliwości skorzystania z drugiego.</w:t>
      </w:r>
    </w:p>
    <w:p w14:paraId="445BC230" w14:textId="77777777" w:rsidR="00E41AEB" w:rsidRPr="00E41AEB" w:rsidRDefault="00E41AEB" w:rsidP="00BA665F">
      <w:pPr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Zamawiający zawiadomi Wykonawcę o wadzie w formie pisemnej lub elektronicznej, bez zbędnej zwłoki od dnia jej ujawnienia.</w:t>
      </w:r>
    </w:p>
    <w:p w14:paraId="0F35838E" w14:textId="77777777" w:rsidR="00E41AEB" w:rsidRPr="00E41AEB" w:rsidRDefault="00E41AEB" w:rsidP="00BA665F">
      <w:pPr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W przypadku nieusunięcia wady w terminie wyznaczonym przez Zamawiającego, Zamawiający może usunąć wadę na koszt i ryzyko Wykonawcy.</w:t>
      </w:r>
    </w:p>
    <w:p w14:paraId="0731D589" w14:textId="1304A971" w:rsidR="00CA3802" w:rsidRPr="0017002E" w:rsidRDefault="00E41AEB" w:rsidP="00BA665F">
      <w:pPr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jc w:val="both"/>
        <w:rPr>
          <w:rFonts w:cs="Calibri"/>
          <w:color w:val="FF0000"/>
          <w:sz w:val="20"/>
          <w:szCs w:val="20"/>
        </w:rPr>
      </w:pPr>
      <w:r w:rsidRPr="00E41AEB">
        <w:rPr>
          <w:rFonts w:cs="Calibri"/>
          <w:color w:val="000000"/>
          <w:sz w:val="20"/>
          <w:szCs w:val="20"/>
        </w:rPr>
        <w:t>Uprawnienia z tytułu rękojmi przysługują Zamawiającemu niezależnie od dokonania odbioru przedmiotu umowy.</w:t>
      </w:r>
    </w:p>
    <w:p w14:paraId="1DD9AA8F" w14:textId="25CB13D5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§1</w:t>
      </w:r>
      <w:r w:rsidR="00724013">
        <w:rPr>
          <w:rFonts w:cs="Calibri"/>
          <w:b/>
          <w:sz w:val="20"/>
          <w:szCs w:val="20"/>
        </w:rPr>
        <w:t>7</w:t>
      </w:r>
    </w:p>
    <w:p w14:paraId="4270F5DC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ZMIANY POSTANOWIEŃ UMOWNYCH</w:t>
      </w:r>
    </w:p>
    <w:p w14:paraId="10BCB3C4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Zmiana postanowień umowy może nastąpić wyłącznie w przypadkach określonych w art. 455 ustawy Prawo zamówień publicznych oraz w zakresie przewidzianym w niniejszej umowie.</w:t>
      </w:r>
    </w:p>
    <w:p w14:paraId="324931E2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Dopuszcza się zmianę wynagrodzenia w przypadku zmiany:</w:t>
      </w:r>
    </w:p>
    <w:p w14:paraId="3D0B701C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a) stawki podatku VAT,</w:t>
      </w:r>
    </w:p>
    <w:p w14:paraId="7AD8C72C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b) wysokości minimalnego wynagrodzenia za pracę lub minimalnej stawki godzinowej,</w:t>
      </w:r>
    </w:p>
    <w:p w14:paraId="695DDD7D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c) zasad podlegania ubezpieczeniom społecznym lub zdrowotnym albo wysokości składek,</w:t>
      </w:r>
    </w:p>
    <w:p w14:paraId="51070403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– jeżeli zmiany te mają wpływ na koszty wykonania zamówienia.</w:t>
      </w:r>
    </w:p>
    <w:p w14:paraId="1531CDBF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Dopuszcza się zmianę sposobu realizacji umowy w przypadku zmiany przepisów prawa wpływających na realizację przedmiotu umowy.</w:t>
      </w:r>
    </w:p>
    <w:p w14:paraId="32AEC605" w14:textId="11C4E04B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Dopuszcza się zmianę podmiotu trzeciego, na którego zasobach polega Wykonawca, pod warunkiem</w:t>
      </w:r>
      <w:r w:rsidR="00A86711">
        <w:rPr>
          <w:rFonts w:cs="Calibri"/>
          <w:bCs/>
          <w:sz w:val="20"/>
          <w:szCs w:val="20"/>
        </w:rPr>
        <w:t>,</w:t>
      </w:r>
      <w:r w:rsidRPr="00107E87">
        <w:rPr>
          <w:rFonts w:cs="Calibri"/>
          <w:bCs/>
          <w:sz w:val="20"/>
          <w:szCs w:val="20"/>
        </w:rPr>
        <w:t xml:space="preserve"> że nowy podmiot spełnia warunki udziału w postępowaniu.</w:t>
      </w:r>
    </w:p>
    <w:p w14:paraId="75EF790B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Dopuszcza się zmianę terminu realizacji umowy wyłącznie w przypadku:</w:t>
      </w:r>
    </w:p>
    <w:p w14:paraId="7F0382EB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a) wystąpienia okoliczności niezależnych od Wykonawcy, których nie można było przewidzieć,</w:t>
      </w:r>
    </w:p>
    <w:p w14:paraId="44C26F2D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b) działania siły wyższej,</w:t>
      </w:r>
    </w:p>
    <w:p w14:paraId="722FEA49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c) wstrzymania robót przez Zamawiającego z przyczyn niezależnych od Wykonawcy.</w:t>
      </w:r>
    </w:p>
    <w:p w14:paraId="333BE3AA" w14:textId="35A6CCD8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 xml:space="preserve">Zmiana terminu realizacji umowy nie może prowadzić do naruszenia warunków umowy o </w:t>
      </w:r>
      <w:proofErr w:type="gramStart"/>
      <w:r w:rsidRPr="00107E87">
        <w:rPr>
          <w:rFonts w:cs="Calibri"/>
          <w:bCs/>
          <w:sz w:val="20"/>
          <w:szCs w:val="20"/>
        </w:rPr>
        <w:t xml:space="preserve">dofinansowanie, </w:t>
      </w:r>
      <w:r w:rsidR="00A86711">
        <w:rPr>
          <w:rFonts w:cs="Calibri"/>
          <w:bCs/>
          <w:sz w:val="20"/>
          <w:szCs w:val="20"/>
        </w:rPr>
        <w:t xml:space="preserve">  </w:t>
      </w:r>
      <w:proofErr w:type="gramEnd"/>
      <w:r w:rsidR="00A86711">
        <w:rPr>
          <w:rFonts w:cs="Calibri"/>
          <w:bCs/>
          <w:sz w:val="20"/>
          <w:szCs w:val="20"/>
        </w:rPr>
        <w:t xml:space="preserve">                   </w:t>
      </w:r>
      <w:r w:rsidRPr="00107E87">
        <w:rPr>
          <w:rFonts w:cs="Calibri"/>
          <w:bCs/>
          <w:sz w:val="20"/>
          <w:szCs w:val="20"/>
        </w:rPr>
        <w:t>w szczególności nie może skutkować utratą lub zmniejszeniem dofinansowania.</w:t>
      </w:r>
    </w:p>
    <w:p w14:paraId="1B99AF07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Wszelkie zmiany umowy wymagają formy pisemnej w postaci aneksu pod rygorem nieważności.</w:t>
      </w:r>
    </w:p>
    <w:p w14:paraId="71DC50D8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Nie stanowią zmiany umowy:</w:t>
      </w:r>
    </w:p>
    <w:p w14:paraId="2C165C3E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a) zmiana danych teleadresowych,</w:t>
      </w:r>
    </w:p>
    <w:p w14:paraId="70DD6E0B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b) zmiana osób reprezentujących strony,</w:t>
      </w:r>
    </w:p>
    <w:p w14:paraId="79D38CAF" w14:textId="77777777" w:rsidR="00107E87" w:rsidRPr="00107E87" w:rsidRDefault="00107E87" w:rsidP="00107E8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c) zmiana danych rejestrowych.</w:t>
      </w:r>
    </w:p>
    <w:p w14:paraId="43C91CF8" w14:textId="77777777" w:rsidR="00107E87" w:rsidRP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Zmiana umowy może nastąpić wyłącznie na wniosek strony zawierający uzasadnienie oraz wskazanie podstawy prawnej.</w:t>
      </w:r>
    </w:p>
    <w:p w14:paraId="7E4C5CC3" w14:textId="156938A1" w:rsidR="00107E87" w:rsidRDefault="00107E87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107E87">
        <w:rPr>
          <w:rFonts w:cs="Calibri"/>
          <w:bCs/>
          <w:sz w:val="20"/>
          <w:szCs w:val="20"/>
        </w:rPr>
        <w:t>Zamawiający nie jest zobowiązany do wyrażenia zgody na zmianę umowy.</w:t>
      </w:r>
    </w:p>
    <w:p w14:paraId="5D6C0570" w14:textId="1B7FDAFC" w:rsidR="00CE6978" w:rsidRPr="00107E87" w:rsidRDefault="00CE6978" w:rsidP="00D4351B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Calibri"/>
          <w:bCs/>
          <w:sz w:val="20"/>
          <w:szCs w:val="20"/>
        </w:rPr>
      </w:pPr>
      <w:r w:rsidRPr="00CE6978">
        <w:rPr>
          <w:rFonts w:cs="Calibri"/>
          <w:bCs/>
          <w:sz w:val="20"/>
          <w:szCs w:val="20"/>
        </w:rPr>
        <w:t>Zmiana terminu realizacji nie może wynikać z przyczyn organizacyjnych, finansowych lub technologicznych leżących po stronie Wykonawcy.</w:t>
      </w:r>
    </w:p>
    <w:p w14:paraId="776D527E" w14:textId="64DC1FDA" w:rsidR="00107E87" w:rsidRDefault="00107E87" w:rsidP="00107E8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lastRenderedPageBreak/>
        <w:t>§</w:t>
      </w:r>
      <w:r>
        <w:rPr>
          <w:rFonts w:cs="Calibri"/>
          <w:b/>
          <w:sz w:val="20"/>
          <w:szCs w:val="20"/>
        </w:rPr>
        <w:t>1</w:t>
      </w:r>
      <w:r w:rsidR="00724013">
        <w:rPr>
          <w:rFonts w:cs="Calibri"/>
          <w:b/>
          <w:sz w:val="20"/>
          <w:szCs w:val="20"/>
        </w:rPr>
        <w:t>8</w:t>
      </w:r>
    </w:p>
    <w:p w14:paraId="5DD88CBE" w14:textId="3802A947" w:rsidR="00CA3802" w:rsidRPr="0017002E" w:rsidRDefault="00CA3802" w:rsidP="00107E87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ODSTĄPIENIE OD UMOWY / ROZWIAZANIE UMOWY</w:t>
      </w:r>
    </w:p>
    <w:p w14:paraId="1F60BE33" w14:textId="6582A2D8" w:rsidR="00107E87" w:rsidRPr="00107E87" w:rsidRDefault="00107E87" w:rsidP="00D4351B">
      <w:pPr>
        <w:numPr>
          <w:ilvl w:val="0"/>
          <w:numId w:val="35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 xml:space="preserve">Zamawiającemu przysługuje prawo odstąpienia od umowy w całości lub w części w przypadkach określonych </w:t>
      </w:r>
      <w:r w:rsidR="00A86711">
        <w:rPr>
          <w:rFonts w:cs="Calibri"/>
          <w:sz w:val="20"/>
          <w:szCs w:val="20"/>
        </w:rPr>
        <w:t xml:space="preserve">                  </w:t>
      </w:r>
      <w:r w:rsidRPr="00107E87">
        <w:rPr>
          <w:rFonts w:cs="Calibri"/>
          <w:sz w:val="20"/>
          <w:szCs w:val="20"/>
        </w:rPr>
        <w:t>w przepisach prawa oraz w niniejszej umowie.</w:t>
      </w:r>
    </w:p>
    <w:p w14:paraId="5D6D7155" w14:textId="77777777" w:rsidR="00107E87" w:rsidRPr="00107E87" w:rsidRDefault="00107E87" w:rsidP="00D4351B">
      <w:pPr>
        <w:numPr>
          <w:ilvl w:val="0"/>
          <w:numId w:val="35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Zamawiający może odstąpić od umowy bez obowiązku zapłaty kar umownych w szczególności w przypadku:</w:t>
      </w:r>
    </w:p>
    <w:p w14:paraId="4AA1BCAB" w14:textId="46DD0882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 xml:space="preserve">a) zaistnienia istotnej zmiany okoliczności powodującej, że wykonanie umowy lub jej części nie leży w interesie publicznym, czego nie można było przewidzieć w chwili zawarcia umowy – w terminie 30 dni od powzięcia wiadomości </w:t>
      </w:r>
      <w:r w:rsidR="00A86711">
        <w:rPr>
          <w:rFonts w:cs="Calibri"/>
          <w:sz w:val="20"/>
          <w:szCs w:val="20"/>
        </w:rPr>
        <w:t xml:space="preserve">                 </w:t>
      </w:r>
      <w:r w:rsidRPr="00107E87">
        <w:rPr>
          <w:rFonts w:cs="Calibri"/>
          <w:sz w:val="20"/>
          <w:szCs w:val="20"/>
        </w:rPr>
        <w:t>o tych okolicznościach,</w:t>
      </w:r>
    </w:p>
    <w:p w14:paraId="39CFD073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b) ogłoszenia upadłości, likwidacji lub rozwiązania działalności Wykonawcy,</w:t>
      </w:r>
    </w:p>
    <w:p w14:paraId="747CADEE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c) nierozpoczęcia robót lub przerwania ich realizacji przez okres dłuższy niż 14 dni bez uzasadnionej przyczyny,</w:t>
      </w:r>
    </w:p>
    <w:p w14:paraId="496225DE" w14:textId="307EB10E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 xml:space="preserve">d) realizacji robót w sposób sprzeczny z umową, dokumentacją lub przepisami prawa, pomimo uprzedniego wezwania </w:t>
      </w:r>
      <w:r w:rsidR="00A86711">
        <w:rPr>
          <w:rFonts w:cs="Calibri"/>
          <w:sz w:val="20"/>
          <w:szCs w:val="20"/>
        </w:rPr>
        <w:t xml:space="preserve">               </w:t>
      </w:r>
      <w:r w:rsidRPr="00107E87">
        <w:rPr>
          <w:rFonts w:cs="Calibri"/>
          <w:sz w:val="20"/>
          <w:szCs w:val="20"/>
        </w:rPr>
        <w:t>do zmiany sposobu realizacji,</w:t>
      </w:r>
    </w:p>
    <w:p w14:paraId="55538E23" w14:textId="2FCD6537" w:rsidR="00107E87" w:rsidRPr="00107E87" w:rsidRDefault="00360F35" w:rsidP="00107E8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107E87" w:rsidRPr="00107E87">
        <w:rPr>
          <w:rFonts w:cs="Calibri"/>
          <w:sz w:val="20"/>
          <w:szCs w:val="20"/>
        </w:rPr>
        <w:t>) konieczności wielokrotnego dokonywania bezpośrednich płatności na rzecz podwykonawców lub dokonania takich płatności na łączną kwotę przekraczającą 5% wynagrodzenia umownego brutto,</w:t>
      </w:r>
    </w:p>
    <w:p w14:paraId="0180C26A" w14:textId="15B3E467" w:rsidR="00107E87" w:rsidRPr="00107E87" w:rsidRDefault="00360F35" w:rsidP="00107E8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</w:t>
      </w:r>
      <w:r w:rsidR="00107E87" w:rsidRPr="00107E87">
        <w:rPr>
          <w:rFonts w:cs="Calibri"/>
          <w:sz w:val="20"/>
          <w:szCs w:val="20"/>
        </w:rPr>
        <w:t>) nieprzedłożenia lub utraty ważności ubezpieczenia, o którym mowa w §1</w:t>
      </w:r>
      <w:r>
        <w:rPr>
          <w:rFonts w:cs="Calibri"/>
          <w:sz w:val="20"/>
          <w:szCs w:val="20"/>
        </w:rPr>
        <w:t>3</w:t>
      </w:r>
      <w:r w:rsidR="00107E87" w:rsidRPr="00107E87">
        <w:rPr>
          <w:rFonts w:cs="Calibri"/>
          <w:sz w:val="20"/>
          <w:szCs w:val="20"/>
        </w:rPr>
        <w:t>,</w:t>
      </w:r>
    </w:p>
    <w:p w14:paraId="43AF0CFD" w14:textId="165908A0" w:rsidR="00107E87" w:rsidRPr="00107E87" w:rsidRDefault="00360F35" w:rsidP="00107E87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</w:t>
      </w:r>
      <w:r w:rsidR="00107E87" w:rsidRPr="00107E87">
        <w:rPr>
          <w:rFonts w:cs="Calibri"/>
          <w:sz w:val="20"/>
          <w:szCs w:val="20"/>
        </w:rPr>
        <w:t>) rażącego naruszenia postanowień umowy.</w:t>
      </w:r>
    </w:p>
    <w:p w14:paraId="2D920D65" w14:textId="77777777" w:rsidR="00107E87" w:rsidRPr="00107E87" w:rsidRDefault="00107E87" w:rsidP="00D4351B">
      <w:pPr>
        <w:numPr>
          <w:ilvl w:val="0"/>
          <w:numId w:val="35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Odstąpienie od umowy wymaga formy pisemnej wraz z uzasadnieniem.</w:t>
      </w:r>
    </w:p>
    <w:p w14:paraId="5718A592" w14:textId="77777777" w:rsidR="00107E87" w:rsidRPr="00107E87" w:rsidRDefault="00107E87" w:rsidP="00D4351B">
      <w:pPr>
        <w:numPr>
          <w:ilvl w:val="0"/>
          <w:numId w:val="35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W przypadku odstąpienia od umowy:</w:t>
      </w:r>
    </w:p>
    <w:p w14:paraId="6794AF9F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a) Wykonawca zabezpieczy teren budowy,</w:t>
      </w:r>
    </w:p>
    <w:p w14:paraId="4E2261F1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b) sporządzony zostanie protokół inwentaryzacji robót,</w:t>
      </w:r>
    </w:p>
    <w:p w14:paraId="18144C12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c) Zamawiający dokona odbioru robót wykonanych do dnia odstąpienia,</w:t>
      </w:r>
    </w:p>
    <w:p w14:paraId="5DB70922" w14:textId="77777777" w:rsidR="00107E87" w:rsidRPr="00107E87" w:rsidRDefault="00107E87" w:rsidP="00107E87">
      <w:p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d) wynagrodzenie przysługuje wyłącznie za roboty faktycznie wykonane i odebrane.</w:t>
      </w:r>
    </w:p>
    <w:p w14:paraId="51E638D7" w14:textId="77777777" w:rsidR="00107E87" w:rsidRPr="00107E87" w:rsidRDefault="00107E87" w:rsidP="00D4351B">
      <w:pPr>
        <w:numPr>
          <w:ilvl w:val="0"/>
          <w:numId w:val="35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Odstąpienie od umowy nie pozbawia Zamawiającego prawa do naliczania kar umownych oraz dochodzenia odszkodowania.</w:t>
      </w:r>
    </w:p>
    <w:p w14:paraId="79AE28F2" w14:textId="77777777" w:rsidR="00CA3802" w:rsidRPr="0017002E" w:rsidRDefault="00CA3802" w:rsidP="00B36EEB">
      <w:pPr>
        <w:jc w:val="both"/>
        <w:rPr>
          <w:rFonts w:cs="Calibri"/>
          <w:color w:val="FF0000"/>
          <w:sz w:val="20"/>
          <w:szCs w:val="20"/>
        </w:rPr>
      </w:pPr>
    </w:p>
    <w:p w14:paraId="2965C753" w14:textId="13D5B2DF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 w:rsidR="006D7C5E">
        <w:rPr>
          <w:rFonts w:cs="Calibri"/>
          <w:b/>
          <w:sz w:val="20"/>
          <w:szCs w:val="20"/>
        </w:rPr>
        <w:t>1</w:t>
      </w:r>
      <w:r w:rsidR="00724013">
        <w:rPr>
          <w:rFonts w:cs="Calibri"/>
          <w:b/>
          <w:sz w:val="20"/>
          <w:szCs w:val="20"/>
        </w:rPr>
        <w:t>9</w:t>
      </w:r>
    </w:p>
    <w:p w14:paraId="409C74EC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CESJE</w:t>
      </w:r>
    </w:p>
    <w:p w14:paraId="6A700426" w14:textId="77777777" w:rsidR="00107E87" w:rsidRDefault="00107E87" w:rsidP="00107E87">
      <w:pPr>
        <w:ind w:left="360"/>
        <w:jc w:val="both"/>
        <w:rPr>
          <w:rFonts w:cs="Calibri"/>
          <w:sz w:val="20"/>
          <w:szCs w:val="20"/>
        </w:rPr>
      </w:pPr>
    </w:p>
    <w:p w14:paraId="6B981DBA" w14:textId="6BAF77D1" w:rsidR="00107E87" w:rsidRPr="00107E87" w:rsidRDefault="00107E87" w:rsidP="00D4351B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 xml:space="preserve">Wykonawca nie może bez uprzedniej pisemnej zgody Zamawiającego przenieść wierzytelności wynikających </w:t>
      </w:r>
      <w:r w:rsidR="00A86711">
        <w:rPr>
          <w:rFonts w:cs="Calibri"/>
          <w:sz w:val="20"/>
          <w:szCs w:val="20"/>
        </w:rPr>
        <w:t xml:space="preserve">                              </w:t>
      </w:r>
      <w:r w:rsidRPr="00107E87">
        <w:rPr>
          <w:rFonts w:cs="Calibri"/>
          <w:sz w:val="20"/>
          <w:szCs w:val="20"/>
        </w:rPr>
        <w:t>z niniejszej umowy na osoby trzecie.</w:t>
      </w:r>
    </w:p>
    <w:p w14:paraId="45B9512C" w14:textId="77777777" w:rsidR="00107E87" w:rsidRPr="00107E87" w:rsidRDefault="00107E87" w:rsidP="00D4351B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W przypadku dokonania cesji bez zgody Zamawiającego, czynność taka jest bezskuteczna względem Zamawiającego.</w:t>
      </w:r>
    </w:p>
    <w:p w14:paraId="716BCE56" w14:textId="77777777" w:rsidR="00107E87" w:rsidRPr="00107E87" w:rsidRDefault="00107E87" w:rsidP="00D4351B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Postanowienia ust. 1 nie dotyczą przypadków bezpośredniej zapłaty wynagrodzenia podwykonawcom lub dalszym podwykonawcom dokonywanej przez Zamawiającego na zasadach określonych w umowie oraz przepisach ustawy Prawo zamówień publicznych.</w:t>
      </w:r>
    </w:p>
    <w:p w14:paraId="4642E74A" w14:textId="4FD7B2C6" w:rsidR="00107E87" w:rsidRPr="0017002E" w:rsidRDefault="00107E87" w:rsidP="00D4351B">
      <w:pPr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107E87">
        <w:rPr>
          <w:rFonts w:cs="Calibri"/>
          <w:sz w:val="20"/>
          <w:szCs w:val="20"/>
        </w:rPr>
        <w:t>Wykonawca zobowiązuje się nie ustanawiać zabezpieczeń ani nie obciążać wierzytelności wynikających z niniejszej umowy bez zgody Zamawiającego.</w:t>
      </w:r>
    </w:p>
    <w:p w14:paraId="39F41223" w14:textId="20A9329E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 w:rsidR="00724013">
        <w:rPr>
          <w:rFonts w:cs="Calibri"/>
          <w:b/>
          <w:sz w:val="20"/>
          <w:szCs w:val="20"/>
        </w:rPr>
        <w:t>20</w:t>
      </w:r>
    </w:p>
    <w:p w14:paraId="63689032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SPORY</w:t>
      </w:r>
    </w:p>
    <w:p w14:paraId="18D4AC2F" w14:textId="77777777" w:rsidR="00F978AA" w:rsidRDefault="00F978AA" w:rsidP="00F978AA">
      <w:pPr>
        <w:ind w:left="360"/>
        <w:jc w:val="both"/>
        <w:rPr>
          <w:rFonts w:cs="Calibri"/>
          <w:sz w:val="20"/>
          <w:szCs w:val="20"/>
        </w:rPr>
      </w:pPr>
    </w:p>
    <w:p w14:paraId="2E27DC79" w14:textId="7C6B1218" w:rsidR="00F978AA" w:rsidRPr="00F978AA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 xml:space="preserve">Strony zobowiązują się do polubownego rozstrzygania sporów wynikających z realizacji niniejszej </w:t>
      </w:r>
      <w:proofErr w:type="gramStart"/>
      <w:r w:rsidRPr="00F978AA">
        <w:rPr>
          <w:rFonts w:cs="Calibri"/>
          <w:sz w:val="20"/>
          <w:szCs w:val="20"/>
        </w:rPr>
        <w:t xml:space="preserve">umowy, </w:t>
      </w:r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                      </w:t>
      </w:r>
      <w:r w:rsidRPr="00F978AA">
        <w:rPr>
          <w:rFonts w:cs="Calibri"/>
          <w:sz w:val="20"/>
          <w:szCs w:val="20"/>
        </w:rPr>
        <w:t>w szczególności w drodze negocjacji.</w:t>
      </w:r>
    </w:p>
    <w:p w14:paraId="4A41E626" w14:textId="77777777" w:rsidR="00F978AA" w:rsidRPr="00F978AA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W przypadku braku porozumienia, Zamawiający przewiduje możliwość poddania sporu mediacji lub innemu polubownemu rozwiązaniu sporu, w szczególności przed Sądem Polubownym przy Prokuratorii Generalnej Rzeczypospolitej Polskiej, mediatorem lub inną osobą prowadzącą postępowanie polubowne.</w:t>
      </w:r>
    </w:p>
    <w:p w14:paraId="5D2711A0" w14:textId="77777777" w:rsidR="00F978AA" w:rsidRPr="00F978AA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Strona zgłaszająca roszczenie zobowiązana jest do przedstawienia go drugiej stronie w formie pisemnej.</w:t>
      </w:r>
    </w:p>
    <w:p w14:paraId="3EDC0E74" w14:textId="25D54FCF" w:rsidR="00F978AA" w:rsidRPr="00F978AA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 xml:space="preserve">Strona, do której skierowano roszczenie, zobowiązana jest do ustosunkowania się do niego w terminie 14 dni </w:t>
      </w:r>
      <w:r>
        <w:rPr>
          <w:rFonts w:cs="Calibri"/>
          <w:sz w:val="20"/>
          <w:szCs w:val="20"/>
        </w:rPr>
        <w:t xml:space="preserve">                   </w:t>
      </w:r>
      <w:r w:rsidRPr="00F978AA">
        <w:rPr>
          <w:rFonts w:cs="Calibri"/>
          <w:sz w:val="20"/>
          <w:szCs w:val="20"/>
        </w:rPr>
        <w:t>od dnia jego otrzymania.</w:t>
      </w:r>
    </w:p>
    <w:p w14:paraId="1B233E20" w14:textId="6B21E1CB" w:rsidR="00F978AA" w:rsidRPr="00F978AA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 xml:space="preserve">W przypadku braku odpowiedzi w terminie lub odmowy uznania roszczenia, strona uprawniona </w:t>
      </w:r>
      <w:r>
        <w:rPr>
          <w:rFonts w:cs="Calibri"/>
          <w:sz w:val="20"/>
          <w:szCs w:val="20"/>
        </w:rPr>
        <w:t xml:space="preserve">                                      </w:t>
      </w:r>
      <w:r w:rsidRPr="00F978AA">
        <w:rPr>
          <w:rFonts w:cs="Calibri"/>
          <w:sz w:val="20"/>
          <w:szCs w:val="20"/>
        </w:rPr>
        <w:t>jest do dochodzenia roszczeń na drodze sądowej.</w:t>
      </w:r>
    </w:p>
    <w:p w14:paraId="7C6C62EC" w14:textId="32131E21" w:rsidR="00CA3802" w:rsidRPr="0017002E" w:rsidRDefault="00F978AA" w:rsidP="00D4351B">
      <w:pPr>
        <w:numPr>
          <w:ilvl w:val="0"/>
          <w:numId w:val="36"/>
        </w:numPr>
        <w:jc w:val="both"/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Właściwym do rozpoznania sporów wynikających z niniejszej umowy jest sąd powszechny właściwy dla siedziby Zamawiającego.</w:t>
      </w:r>
    </w:p>
    <w:p w14:paraId="651BE02F" w14:textId="3C16B1A6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lastRenderedPageBreak/>
        <w:t>§</w:t>
      </w:r>
      <w:r>
        <w:rPr>
          <w:rFonts w:cs="Calibri"/>
          <w:b/>
          <w:sz w:val="20"/>
          <w:szCs w:val="20"/>
        </w:rPr>
        <w:t>2</w:t>
      </w:r>
      <w:r w:rsidR="00724013">
        <w:rPr>
          <w:rFonts w:cs="Calibri"/>
          <w:b/>
          <w:sz w:val="20"/>
          <w:szCs w:val="20"/>
        </w:rPr>
        <w:t>1</w:t>
      </w:r>
    </w:p>
    <w:p w14:paraId="79744D01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ODNIESIENIE PRAWNE</w:t>
      </w:r>
    </w:p>
    <w:p w14:paraId="4B2CEB89" w14:textId="77777777" w:rsidR="00F978AA" w:rsidRPr="00F978AA" w:rsidRDefault="00F978AA" w:rsidP="00F978AA">
      <w:pPr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W sprawach nieuregulowanych niniejszą umową zastosowanie mają w szczególności przepisy:</w:t>
      </w:r>
    </w:p>
    <w:p w14:paraId="1554B61F" w14:textId="77777777" w:rsidR="00F978AA" w:rsidRPr="00F978AA" w:rsidRDefault="00F978AA" w:rsidP="00F978AA">
      <w:pPr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a) ustawy z dnia 11 września 2019 r. – Prawo zamówień publicznych (</w:t>
      </w:r>
      <w:proofErr w:type="spellStart"/>
      <w:r w:rsidRPr="00F978AA">
        <w:rPr>
          <w:rFonts w:cs="Calibri"/>
          <w:sz w:val="20"/>
          <w:szCs w:val="20"/>
        </w:rPr>
        <w:t>t.j</w:t>
      </w:r>
      <w:proofErr w:type="spellEnd"/>
      <w:r w:rsidRPr="00F978AA">
        <w:rPr>
          <w:rFonts w:cs="Calibri"/>
          <w:sz w:val="20"/>
          <w:szCs w:val="20"/>
        </w:rPr>
        <w:t xml:space="preserve">. Dz. U. z 2025 r. poz. 1173 z </w:t>
      </w:r>
      <w:proofErr w:type="spellStart"/>
      <w:r w:rsidRPr="00F978AA">
        <w:rPr>
          <w:rFonts w:cs="Calibri"/>
          <w:sz w:val="20"/>
          <w:szCs w:val="20"/>
        </w:rPr>
        <w:t>późn</w:t>
      </w:r>
      <w:proofErr w:type="spellEnd"/>
      <w:r w:rsidRPr="00F978AA">
        <w:rPr>
          <w:rFonts w:cs="Calibri"/>
          <w:sz w:val="20"/>
          <w:szCs w:val="20"/>
        </w:rPr>
        <w:t>. zm.),</w:t>
      </w:r>
      <w:r w:rsidRPr="00F978AA">
        <w:rPr>
          <w:rFonts w:cs="Calibri"/>
          <w:sz w:val="20"/>
          <w:szCs w:val="20"/>
        </w:rPr>
        <w:br/>
        <w:t>b) ustawy z dnia 23 kwietnia 1964 r. – Kodeks cywilny (</w:t>
      </w:r>
      <w:proofErr w:type="spellStart"/>
      <w:r w:rsidRPr="00F978AA">
        <w:rPr>
          <w:rFonts w:cs="Calibri"/>
          <w:sz w:val="20"/>
          <w:szCs w:val="20"/>
        </w:rPr>
        <w:t>t.j</w:t>
      </w:r>
      <w:proofErr w:type="spellEnd"/>
      <w:r w:rsidRPr="00F978AA">
        <w:rPr>
          <w:rFonts w:cs="Calibri"/>
          <w:sz w:val="20"/>
          <w:szCs w:val="20"/>
        </w:rPr>
        <w:t xml:space="preserve">. Dz. U. z 2024 r. poz. 1061 z </w:t>
      </w:r>
      <w:proofErr w:type="spellStart"/>
      <w:r w:rsidRPr="00F978AA">
        <w:rPr>
          <w:rFonts w:cs="Calibri"/>
          <w:sz w:val="20"/>
          <w:szCs w:val="20"/>
        </w:rPr>
        <w:t>późn</w:t>
      </w:r>
      <w:proofErr w:type="spellEnd"/>
      <w:r w:rsidRPr="00F978AA">
        <w:rPr>
          <w:rFonts w:cs="Calibri"/>
          <w:sz w:val="20"/>
          <w:szCs w:val="20"/>
        </w:rPr>
        <w:t>. zm.),</w:t>
      </w:r>
      <w:r w:rsidRPr="00F978AA">
        <w:rPr>
          <w:rFonts w:cs="Calibri"/>
          <w:sz w:val="20"/>
          <w:szCs w:val="20"/>
        </w:rPr>
        <w:br/>
        <w:t>c) ustawy z dnia 17 listopada 1964 r. – Kodeks postępowania cywilnego (</w:t>
      </w:r>
      <w:proofErr w:type="spellStart"/>
      <w:r w:rsidRPr="00F978AA">
        <w:rPr>
          <w:rFonts w:cs="Calibri"/>
          <w:sz w:val="20"/>
          <w:szCs w:val="20"/>
        </w:rPr>
        <w:t>t.j</w:t>
      </w:r>
      <w:proofErr w:type="spellEnd"/>
      <w:r w:rsidRPr="00F978AA">
        <w:rPr>
          <w:rFonts w:cs="Calibri"/>
          <w:sz w:val="20"/>
          <w:szCs w:val="20"/>
        </w:rPr>
        <w:t xml:space="preserve">. Dz. U. z 2024 r. poz. 1568 z </w:t>
      </w:r>
      <w:proofErr w:type="spellStart"/>
      <w:r w:rsidRPr="00F978AA">
        <w:rPr>
          <w:rFonts w:cs="Calibri"/>
          <w:sz w:val="20"/>
          <w:szCs w:val="20"/>
        </w:rPr>
        <w:t>późn</w:t>
      </w:r>
      <w:proofErr w:type="spellEnd"/>
      <w:r w:rsidRPr="00F978AA">
        <w:rPr>
          <w:rFonts w:cs="Calibri"/>
          <w:sz w:val="20"/>
          <w:szCs w:val="20"/>
        </w:rPr>
        <w:t>. zm.),</w:t>
      </w:r>
      <w:r w:rsidRPr="00F978AA">
        <w:rPr>
          <w:rFonts w:cs="Calibri"/>
          <w:sz w:val="20"/>
          <w:szCs w:val="20"/>
        </w:rPr>
        <w:br/>
        <w:t>d) ustawy z dnia 7 lipca 1994 r. – Prawo budowlane (</w:t>
      </w:r>
      <w:proofErr w:type="spellStart"/>
      <w:r w:rsidRPr="00F978AA">
        <w:rPr>
          <w:rFonts w:cs="Calibri"/>
          <w:sz w:val="20"/>
          <w:szCs w:val="20"/>
        </w:rPr>
        <w:t>t.j</w:t>
      </w:r>
      <w:proofErr w:type="spellEnd"/>
      <w:r w:rsidRPr="00F978AA">
        <w:rPr>
          <w:rFonts w:cs="Calibri"/>
          <w:sz w:val="20"/>
          <w:szCs w:val="20"/>
        </w:rPr>
        <w:t xml:space="preserve">. Dz. U. z 2024 r. poz. 725 z </w:t>
      </w:r>
      <w:proofErr w:type="spellStart"/>
      <w:r w:rsidRPr="00F978AA">
        <w:rPr>
          <w:rFonts w:cs="Calibri"/>
          <w:sz w:val="20"/>
          <w:szCs w:val="20"/>
        </w:rPr>
        <w:t>późn</w:t>
      </w:r>
      <w:proofErr w:type="spellEnd"/>
      <w:r w:rsidRPr="00F978AA">
        <w:rPr>
          <w:rFonts w:cs="Calibri"/>
          <w:sz w:val="20"/>
          <w:szCs w:val="20"/>
        </w:rPr>
        <w:t>. zm.),</w:t>
      </w:r>
      <w:r w:rsidRPr="00F978AA">
        <w:rPr>
          <w:rFonts w:cs="Calibri"/>
          <w:sz w:val="20"/>
          <w:szCs w:val="20"/>
        </w:rPr>
        <w:br/>
        <w:t>e) ustawy z dnia 16 kwietnia 2004 r. o wyrobach budowlanych (</w:t>
      </w:r>
      <w:proofErr w:type="spellStart"/>
      <w:r w:rsidRPr="00F978AA">
        <w:rPr>
          <w:rFonts w:cs="Calibri"/>
          <w:sz w:val="20"/>
          <w:szCs w:val="20"/>
        </w:rPr>
        <w:t>t.j</w:t>
      </w:r>
      <w:proofErr w:type="spellEnd"/>
      <w:r w:rsidRPr="00F978AA">
        <w:rPr>
          <w:rFonts w:cs="Calibri"/>
          <w:sz w:val="20"/>
          <w:szCs w:val="20"/>
        </w:rPr>
        <w:t xml:space="preserve">. Dz. U. z 2021 r. poz. 1213 z </w:t>
      </w:r>
      <w:proofErr w:type="spellStart"/>
      <w:r w:rsidRPr="00F978AA">
        <w:rPr>
          <w:rFonts w:cs="Calibri"/>
          <w:sz w:val="20"/>
          <w:szCs w:val="20"/>
        </w:rPr>
        <w:t>późn</w:t>
      </w:r>
      <w:proofErr w:type="spellEnd"/>
      <w:r w:rsidRPr="00F978AA">
        <w:rPr>
          <w:rFonts w:cs="Calibri"/>
          <w:sz w:val="20"/>
          <w:szCs w:val="20"/>
        </w:rPr>
        <w:t>. zm.).</w:t>
      </w:r>
    </w:p>
    <w:p w14:paraId="62C85B7A" w14:textId="77777777" w:rsidR="00CA3802" w:rsidRPr="0017002E" w:rsidRDefault="00CA3802" w:rsidP="00B36EEB">
      <w:pPr>
        <w:rPr>
          <w:rFonts w:cs="Calibri"/>
          <w:sz w:val="20"/>
          <w:szCs w:val="20"/>
        </w:rPr>
      </w:pPr>
    </w:p>
    <w:p w14:paraId="3B6A40F8" w14:textId="0E28F065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2</w:t>
      </w:r>
      <w:r w:rsidR="00724013">
        <w:rPr>
          <w:rFonts w:cs="Calibri"/>
          <w:b/>
          <w:sz w:val="20"/>
          <w:szCs w:val="20"/>
        </w:rPr>
        <w:t>2</w:t>
      </w:r>
    </w:p>
    <w:p w14:paraId="764B4847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ZAŁĄCZNIKI DO UMOWY</w:t>
      </w:r>
    </w:p>
    <w:p w14:paraId="4120B1FF" w14:textId="77777777" w:rsidR="00CA3802" w:rsidRPr="0017002E" w:rsidRDefault="00CA3802" w:rsidP="00B36EEB">
      <w:pPr>
        <w:rPr>
          <w:rFonts w:cs="Calibri"/>
          <w:sz w:val="20"/>
          <w:szCs w:val="20"/>
        </w:rPr>
      </w:pPr>
      <w:r w:rsidRPr="0017002E">
        <w:rPr>
          <w:rFonts w:cs="Calibri"/>
          <w:sz w:val="20"/>
          <w:szCs w:val="20"/>
        </w:rPr>
        <w:t>Integralną część niniejszej umowy stanowią następujące załączniki:</w:t>
      </w:r>
    </w:p>
    <w:p w14:paraId="63FF7307" w14:textId="02BE5089" w:rsidR="00CA3802" w:rsidRPr="00817CC4" w:rsidRDefault="00CA3802" w:rsidP="00D4351B">
      <w:pPr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ZAŁĄCZNIK NR 1:</w:t>
      </w:r>
      <w:r w:rsidRPr="0017002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SWZ</w:t>
      </w:r>
    </w:p>
    <w:p w14:paraId="59ECB938" w14:textId="77777777" w:rsidR="00CA3802" w:rsidRPr="0017002E" w:rsidRDefault="00CA3802" w:rsidP="00D4351B">
      <w:pPr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 xml:space="preserve">ZAŁĄCZNIK NR </w:t>
      </w:r>
      <w:r>
        <w:rPr>
          <w:rFonts w:cs="Calibri"/>
          <w:b/>
          <w:sz w:val="20"/>
          <w:szCs w:val="20"/>
        </w:rPr>
        <w:t>2</w:t>
      </w:r>
      <w:r w:rsidRPr="0017002E">
        <w:rPr>
          <w:rFonts w:cs="Calibri"/>
          <w:b/>
          <w:sz w:val="20"/>
          <w:szCs w:val="20"/>
        </w:rPr>
        <w:t>:</w:t>
      </w:r>
      <w:r w:rsidRPr="0017002E">
        <w:rPr>
          <w:rFonts w:cs="Calibri"/>
          <w:sz w:val="20"/>
          <w:szCs w:val="20"/>
        </w:rPr>
        <w:t xml:space="preserve"> Oferta Wykonawcy</w:t>
      </w:r>
    </w:p>
    <w:p w14:paraId="698A85D6" w14:textId="77777777" w:rsidR="00CA3802" w:rsidRPr="0017002E" w:rsidRDefault="00CA3802" w:rsidP="00B36EEB">
      <w:pPr>
        <w:rPr>
          <w:rFonts w:cs="Calibri"/>
          <w:sz w:val="20"/>
          <w:szCs w:val="20"/>
        </w:rPr>
      </w:pPr>
    </w:p>
    <w:p w14:paraId="023D638C" w14:textId="7C7F3A58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§</w:t>
      </w:r>
      <w:r>
        <w:rPr>
          <w:rFonts w:cs="Calibri"/>
          <w:b/>
          <w:sz w:val="20"/>
          <w:szCs w:val="20"/>
        </w:rPr>
        <w:t>2</w:t>
      </w:r>
      <w:r w:rsidR="00724013">
        <w:rPr>
          <w:rFonts w:cs="Calibri"/>
          <w:b/>
          <w:sz w:val="20"/>
          <w:szCs w:val="20"/>
        </w:rPr>
        <w:t>3</w:t>
      </w:r>
    </w:p>
    <w:p w14:paraId="0820AE8E" w14:textId="77777777" w:rsidR="00CA3802" w:rsidRPr="0017002E" w:rsidRDefault="00CA3802" w:rsidP="00B36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>EGZEMPLARZE UMOWY</w:t>
      </w:r>
    </w:p>
    <w:p w14:paraId="52D83BF1" w14:textId="77777777" w:rsidR="00F978AA" w:rsidRDefault="00F978AA" w:rsidP="00B36EEB">
      <w:pPr>
        <w:rPr>
          <w:rFonts w:cs="Calibri"/>
          <w:sz w:val="20"/>
          <w:szCs w:val="20"/>
        </w:rPr>
      </w:pPr>
      <w:r w:rsidRPr="00F978AA">
        <w:rPr>
          <w:rFonts w:cs="Calibri"/>
          <w:sz w:val="20"/>
          <w:szCs w:val="20"/>
        </w:rPr>
        <w:t>Niniejszą umowę sporządzono w 4 jednobrzmiących egzemplarzach, z czego 3 egzemplarze dla Zamawiającego oraz 1 egzemplarz dla Wykonawcy</w:t>
      </w:r>
      <w:r>
        <w:rPr>
          <w:rFonts w:cs="Calibri"/>
          <w:sz w:val="20"/>
          <w:szCs w:val="20"/>
        </w:rPr>
        <w:t>.</w:t>
      </w:r>
    </w:p>
    <w:p w14:paraId="27DC96C7" w14:textId="77777777" w:rsidR="00F978AA" w:rsidRPr="00F978AA" w:rsidRDefault="00F978AA" w:rsidP="00B36EEB">
      <w:pPr>
        <w:rPr>
          <w:rFonts w:cs="Calibri"/>
          <w:b/>
          <w:bCs/>
          <w:sz w:val="20"/>
          <w:szCs w:val="20"/>
        </w:rPr>
      </w:pPr>
      <w:r w:rsidRPr="00F978AA">
        <w:rPr>
          <w:rFonts w:cs="Calibri"/>
          <w:b/>
          <w:bCs/>
          <w:sz w:val="20"/>
          <w:szCs w:val="20"/>
        </w:rPr>
        <w:t xml:space="preserve">lub </w:t>
      </w:r>
    </w:p>
    <w:p w14:paraId="74CC1782" w14:textId="5CC89187" w:rsidR="00F978AA" w:rsidRDefault="00F978AA" w:rsidP="00B36EEB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Pr="00F978AA">
        <w:rPr>
          <w:rFonts w:cs="Calibri"/>
          <w:sz w:val="20"/>
          <w:szCs w:val="20"/>
        </w:rPr>
        <w:t>mowa została zawarta w formie elektronicznej i podpisana kwalifikowanymi podpisami elektronicznymi przez Strony.</w:t>
      </w:r>
    </w:p>
    <w:p w14:paraId="5685D2F1" w14:textId="09509E0D" w:rsidR="00CA3802" w:rsidRPr="0017002E" w:rsidRDefault="00CA3802" w:rsidP="00B36EEB">
      <w:pPr>
        <w:rPr>
          <w:rFonts w:cs="Calibri"/>
          <w:b/>
          <w:sz w:val="20"/>
          <w:szCs w:val="20"/>
        </w:rPr>
      </w:pPr>
      <w:r w:rsidRPr="0017002E">
        <w:rPr>
          <w:rFonts w:cs="Calibri"/>
          <w:b/>
          <w:sz w:val="20"/>
          <w:szCs w:val="20"/>
        </w:rPr>
        <w:t xml:space="preserve">        </w:t>
      </w:r>
    </w:p>
    <w:p w14:paraId="66FA4B81" w14:textId="77777777" w:rsidR="00CA3802" w:rsidRPr="0017002E" w:rsidRDefault="00CA3802" w:rsidP="00B36EEB">
      <w:pPr>
        <w:spacing w:line="276" w:lineRule="auto"/>
        <w:rPr>
          <w:rFonts w:cs="Calibri"/>
          <w:b/>
          <w:caps/>
          <w:color w:val="000000"/>
          <w:sz w:val="20"/>
          <w:szCs w:val="20"/>
        </w:rPr>
      </w:pPr>
      <w:r w:rsidRPr="0017002E">
        <w:rPr>
          <w:rFonts w:cs="Calibri"/>
          <w:b/>
          <w:color w:val="000000"/>
          <w:sz w:val="20"/>
          <w:szCs w:val="20"/>
          <w:lang w:val="cs-CZ"/>
        </w:rPr>
        <w:t>ZAMAWIAJĄCY:</w:t>
      </w:r>
      <w:r w:rsidRPr="0017002E">
        <w:rPr>
          <w:rFonts w:cs="Calibri"/>
          <w:b/>
          <w:color w:val="000000"/>
          <w:sz w:val="20"/>
          <w:szCs w:val="20"/>
          <w:lang w:val="cs-CZ"/>
        </w:rPr>
        <w:tab/>
        <w:t xml:space="preserve">                                                                                                  WYKONAWCA:</w:t>
      </w:r>
    </w:p>
    <w:p w14:paraId="2B2F798B" w14:textId="77777777" w:rsidR="00CA3802" w:rsidRPr="0017002E" w:rsidRDefault="00CA3802" w:rsidP="00B36EEB">
      <w:pPr>
        <w:tabs>
          <w:tab w:val="left" w:pos="567"/>
          <w:tab w:val="left" w:pos="993"/>
        </w:tabs>
        <w:spacing w:line="276" w:lineRule="auto"/>
        <w:rPr>
          <w:rFonts w:cs="Calibri"/>
          <w:sz w:val="20"/>
          <w:szCs w:val="20"/>
        </w:rPr>
      </w:pPr>
    </w:p>
    <w:p w14:paraId="57568FA1" w14:textId="77777777" w:rsidR="00CA3802" w:rsidRPr="0017002E" w:rsidRDefault="00CA3802" w:rsidP="00B36EEB">
      <w:pPr>
        <w:rPr>
          <w:rFonts w:cs="Calibri"/>
          <w:sz w:val="20"/>
          <w:szCs w:val="20"/>
        </w:rPr>
      </w:pPr>
    </w:p>
    <w:p w14:paraId="20448028" w14:textId="77777777" w:rsidR="00CA3802" w:rsidRPr="0017002E" w:rsidRDefault="00CA3802" w:rsidP="00B36EEB">
      <w:pPr>
        <w:shd w:val="clear" w:color="auto" w:fill="FFFFFF"/>
        <w:spacing w:line="276" w:lineRule="auto"/>
        <w:ind w:right="176"/>
        <w:rPr>
          <w:rFonts w:cs="Calibri"/>
          <w:bCs/>
          <w:spacing w:val="-3"/>
          <w:sz w:val="20"/>
          <w:szCs w:val="20"/>
        </w:rPr>
      </w:pPr>
    </w:p>
    <w:sectPr w:rsidR="00CA3802" w:rsidRPr="0017002E" w:rsidSect="0017002E">
      <w:headerReference w:type="default" r:id="rId7"/>
      <w:footerReference w:type="even" r:id="rId8"/>
      <w:footerReference w:type="default" r:id="rId9"/>
      <w:pgSz w:w="11906" w:h="16838"/>
      <w:pgMar w:top="1417" w:right="926" w:bottom="1417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F8AF" w14:textId="77777777" w:rsidR="00CA3802" w:rsidRDefault="00CA3802" w:rsidP="00AA34E6">
      <w:r>
        <w:separator/>
      </w:r>
    </w:p>
  </w:endnote>
  <w:endnote w:type="continuationSeparator" w:id="0">
    <w:p w14:paraId="1B867A7F" w14:textId="77777777" w:rsidR="00CA3802" w:rsidRDefault="00CA3802" w:rsidP="00A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C739" w14:textId="77777777" w:rsidR="00CA3802" w:rsidRDefault="00CA3802" w:rsidP="00C47E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03A342" w14:textId="77777777" w:rsidR="00CA3802" w:rsidRDefault="00CA3802" w:rsidP="00575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E7B9" w14:textId="77777777" w:rsidR="00CA3802" w:rsidRPr="00575D10" w:rsidRDefault="00CA3802" w:rsidP="00C47E32">
    <w:pPr>
      <w:pStyle w:val="Stopka"/>
      <w:framePr w:wrap="around" w:vAnchor="text" w:hAnchor="margin" w:xAlign="right" w:y="1"/>
      <w:rPr>
        <w:rStyle w:val="Numerstrony"/>
        <w:sz w:val="20"/>
      </w:rPr>
    </w:pPr>
    <w:r w:rsidRPr="00575D10">
      <w:rPr>
        <w:rStyle w:val="Numerstrony"/>
        <w:sz w:val="20"/>
      </w:rPr>
      <w:fldChar w:fldCharType="begin"/>
    </w:r>
    <w:r w:rsidRPr="00575D10">
      <w:rPr>
        <w:rStyle w:val="Numerstrony"/>
        <w:sz w:val="20"/>
      </w:rPr>
      <w:instrText xml:space="preserve">PAGE  </w:instrText>
    </w:r>
    <w:r w:rsidRPr="00575D10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4</w:t>
    </w:r>
    <w:r w:rsidRPr="00575D10">
      <w:rPr>
        <w:rStyle w:val="Numerstrony"/>
        <w:sz w:val="20"/>
      </w:rPr>
      <w:fldChar w:fldCharType="end"/>
    </w:r>
  </w:p>
  <w:p w14:paraId="18E5A829" w14:textId="77777777" w:rsidR="00CA3802" w:rsidRDefault="00CA3802" w:rsidP="00575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FFDD" w14:textId="77777777" w:rsidR="00CA3802" w:rsidRDefault="00CA3802" w:rsidP="00AA34E6">
      <w:r>
        <w:separator/>
      </w:r>
    </w:p>
  </w:footnote>
  <w:footnote w:type="continuationSeparator" w:id="0">
    <w:p w14:paraId="095B7307" w14:textId="77777777" w:rsidR="00CA3802" w:rsidRDefault="00CA3802" w:rsidP="00A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D933" w14:textId="77777777" w:rsidR="006F3851" w:rsidRPr="009E4C59" w:rsidRDefault="006F3851" w:rsidP="006F3851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bookmarkStart w:id="0" w:name="_Hlk54258659"/>
    <w:bookmarkStart w:id="1" w:name="_Hlk54258660"/>
    <w:bookmarkStart w:id="2" w:name="_Hlk54258661"/>
    <w:bookmarkStart w:id="3" w:name="_Hlk54258662"/>
  </w:p>
  <w:bookmarkEnd w:id="0"/>
  <w:bookmarkEnd w:id="1"/>
  <w:bookmarkEnd w:id="2"/>
  <w:bookmarkEnd w:id="3"/>
  <w:p w14:paraId="7DEF5DC7" w14:textId="28D823D9" w:rsidR="006F3851" w:rsidRDefault="006F3851" w:rsidP="006F3851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</w:p>
  <w:p w14:paraId="42FB8752" w14:textId="77777777" w:rsidR="007C19A7" w:rsidRPr="0020637C" w:rsidRDefault="007C19A7" w:rsidP="007C19A7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r w:rsidRPr="0020637C">
      <w:rPr>
        <w:rFonts w:cs="Calibri"/>
        <w:b/>
        <w:bCs/>
        <w:color w:val="000000"/>
        <w:sz w:val="18"/>
        <w:szCs w:val="18"/>
      </w:rPr>
      <w:t xml:space="preserve">Zamawiający: Gmina Malbork </w:t>
    </w:r>
  </w:p>
  <w:p w14:paraId="468328A2" w14:textId="77777777" w:rsidR="007C19A7" w:rsidRPr="0020637C" w:rsidRDefault="007C19A7" w:rsidP="007C19A7">
    <w:pPr>
      <w:tabs>
        <w:tab w:val="left" w:pos="-4820"/>
        <w:tab w:val="left" w:pos="3550"/>
      </w:tabs>
      <w:rPr>
        <w:rFonts w:cs="Calibri"/>
        <w:szCs w:val="32"/>
      </w:rPr>
    </w:pPr>
    <w:r w:rsidRPr="0020637C">
      <w:rPr>
        <w:rFonts w:cs="Calibri"/>
        <w:b/>
        <w:bCs/>
        <w:color w:val="000000"/>
        <w:sz w:val="18"/>
        <w:szCs w:val="18"/>
      </w:rPr>
      <w:t xml:space="preserve">Znak sprawy: </w:t>
    </w:r>
    <w:r>
      <w:rPr>
        <w:rFonts w:cs="Calibri"/>
        <w:b/>
        <w:sz w:val="18"/>
        <w:szCs w:val="18"/>
      </w:rPr>
      <w:t>RI.271.4.2026.KP</w:t>
    </w:r>
  </w:p>
  <w:p w14:paraId="055EEF09" w14:textId="77777777" w:rsidR="007C19A7" w:rsidRDefault="007C19A7" w:rsidP="007C19A7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</w:p>
  <w:p w14:paraId="2604DC86" w14:textId="217178CD" w:rsidR="007C19A7" w:rsidRPr="00F42A58" w:rsidRDefault="007C19A7" w:rsidP="007C19A7">
    <w:pPr>
      <w:jc w:val="center"/>
      <w:rPr>
        <w:rFonts w:cs="Calibri"/>
        <w:b/>
      </w:rPr>
    </w:pPr>
    <w:bookmarkStart w:id="4" w:name="_Hlk198205256"/>
    <w:r>
      <w:rPr>
        <w:rFonts w:cs="Calibri"/>
        <w:b/>
        <w:szCs w:val="32"/>
      </w:rPr>
      <w:t xml:space="preserve">Budowa </w:t>
    </w:r>
    <w:bookmarkEnd w:id="4"/>
    <w:r>
      <w:rPr>
        <w:rFonts w:cs="Calibri"/>
        <w:b/>
        <w:szCs w:val="32"/>
      </w:rPr>
      <w:t>dr</w:t>
    </w:r>
    <w:r w:rsidR="002801A5">
      <w:rPr>
        <w:rFonts w:cs="Calibri"/>
        <w:b/>
        <w:szCs w:val="32"/>
      </w:rPr>
      <w:t>óg</w:t>
    </w:r>
    <w:r>
      <w:rPr>
        <w:rFonts w:cs="Calibri"/>
        <w:b/>
        <w:szCs w:val="32"/>
      </w:rPr>
      <w:t xml:space="preserve"> gminn</w:t>
    </w:r>
    <w:r w:rsidR="002801A5">
      <w:rPr>
        <w:rFonts w:cs="Calibri"/>
        <w:b/>
        <w:szCs w:val="32"/>
      </w:rPr>
      <w:t>ych</w:t>
    </w:r>
    <w:r>
      <w:rPr>
        <w:rFonts w:cs="Calibri"/>
        <w:b/>
        <w:szCs w:val="32"/>
      </w:rPr>
      <w:t xml:space="preserve"> w miejscowości Nowa Wieś Malborska (ul. Francuska, Belgijska) – etap II i III</w:t>
    </w:r>
  </w:p>
  <w:p w14:paraId="44A7A6E9" w14:textId="6513E34B" w:rsidR="00CA3802" w:rsidRPr="003A0FA0" w:rsidRDefault="00BA665F" w:rsidP="007C19A7">
    <w:pPr>
      <w:tabs>
        <w:tab w:val="left" w:pos="-4820"/>
        <w:tab w:val="left" w:pos="3550"/>
      </w:tabs>
      <w:rPr>
        <w:rFonts w:cs="Calibri"/>
        <w:szCs w:val="32"/>
      </w:rPr>
    </w:pPr>
    <w:r>
      <w:rPr>
        <w:noProof/>
      </w:rPr>
      <w:pict w14:anchorId="75E08FDA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59" type="#_x0000_t32" style="position:absolute;margin-left:4.5pt;margin-top:2.25pt;width:476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juQEAAFY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839Yfb9x+X&#10;UqiLr4LmkhiI4xeDo8hGKzkS2H6IG/Q+jRRpXsrA4ZFjpgXNJSFX9fhgnSuTdV5Mrfy0XCxLAqOz&#10;OjtzGFO/2zgSB8i7Ub7SY/K8DiPce13ABgP689mOYN2LnYo7f5Ymq5FXj5sd6tOWLpKl4RWW50XL&#10;2/H6XrJ//w7rXwAAAP//AwBQSwMEFAAGAAgAAAAhAGIJD0fbAAAABwEAAA8AAABkcnMvZG93bnJl&#10;di54bWxMj8FOwzAQRO9I/IO1lbggaqc0iIY4VYXEgSNtJa5uvCSh8TqKnSb061nUQznOzmj2Tb6e&#10;XCtO2IfGk4ZkrkAgld42VGnY794enkGEaMia1hNq+MEA6+L2JjeZ9SN94GkbK8ElFDKjoY6xy6QM&#10;ZY3OhLnvkNj78r0zkWVfSdubkctdKxdKPUlnGuIPtenwtcbyuB2cBgxDmqjNylX79/N4/7k4f4/d&#10;Tuu72bR5ARFxitcw/OEzOhTMdPAD2SBa1ikHNTyqBATbq3TJ0w6Xgyxy+Z+/+AUAAP//AwBQSwEC&#10;LQAUAAYACAAAACEAtoM4kv4AAADhAQAAEwAAAAAAAAAAAAAAAAAAAAAAW0NvbnRlbnRfVHlwZXNd&#10;LnhtbFBLAQItABQABgAIAAAAIQA4/SH/1gAAAJQBAAALAAAAAAAAAAAAAAAAAC8BAABfcmVscy8u&#10;cmVsc1BLAQItABQABgAIAAAAIQBEexIjuQEAAFYDAAAOAAAAAAAAAAAAAAAAAC4CAABkcnMvZTJv&#10;RG9jLnhtbFBLAQItABQABgAIAAAAIQBiCQ9H2wAAAAcBAAAPAAAAAAAAAAAAAAAAABMEAABkcnMv&#10;ZG93bnJldi54bWxQSwUGAAAAAAQABADzAAAAGw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26A"/>
    <w:multiLevelType w:val="multilevel"/>
    <w:tmpl w:val="E9EEDA62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5E5124"/>
    <w:multiLevelType w:val="hybridMultilevel"/>
    <w:tmpl w:val="931C05EE"/>
    <w:lvl w:ilvl="0" w:tplc="0C2C4AA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5B4"/>
    <w:multiLevelType w:val="multilevel"/>
    <w:tmpl w:val="379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20749C0"/>
    <w:multiLevelType w:val="hybridMultilevel"/>
    <w:tmpl w:val="F6EC4870"/>
    <w:name w:val="WW8Num122"/>
    <w:lvl w:ilvl="0" w:tplc="692AC9C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" w15:restartNumberingAfterBreak="0">
    <w:nsid w:val="12796397"/>
    <w:multiLevelType w:val="hybridMultilevel"/>
    <w:tmpl w:val="40FA2FFA"/>
    <w:lvl w:ilvl="0" w:tplc="8A1265E2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DAE"/>
    <w:multiLevelType w:val="hybridMultilevel"/>
    <w:tmpl w:val="F49EDF54"/>
    <w:styleLink w:val="Zaimportowanystyl9"/>
    <w:lvl w:ilvl="0" w:tplc="2678146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824D4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2D268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8952E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54D126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9811C8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5653B4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ED93E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E2B8BC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4245B70"/>
    <w:multiLevelType w:val="hybridMultilevel"/>
    <w:tmpl w:val="74F8E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4C17"/>
    <w:multiLevelType w:val="hybridMultilevel"/>
    <w:tmpl w:val="6A20BBDE"/>
    <w:lvl w:ilvl="0" w:tplc="A828AA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122A8"/>
    <w:multiLevelType w:val="multilevel"/>
    <w:tmpl w:val="EA100E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8F52BF5"/>
    <w:multiLevelType w:val="hybridMultilevel"/>
    <w:tmpl w:val="4D88E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10506"/>
    <w:multiLevelType w:val="hybridMultilevel"/>
    <w:tmpl w:val="691CF6A4"/>
    <w:name w:val="WW8Num123"/>
    <w:lvl w:ilvl="0" w:tplc="5738690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ADCF07E">
      <w:start w:val="3"/>
      <w:numFmt w:val="decimal"/>
      <w:lvlText w:val="%2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1" w15:restartNumberingAfterBreak="0">
    <w:nsid w:val="20C60C18"/>
    <w:multiLevelType w:val="multilevel"/>
    <w:tmpl w:val="379CD0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1CE0894"/>
    <w:multiLevelType w:val="hybridMultilevel"/>
    <w:tmpl w:val="B2C003CE"/>
    <w:lvl w:ilvl="0" w:tplc="59DA83C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E04"/>
    <w:multiLevelType w:val="multilevel"/>
    <w:tmpl w:val="2922764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11.%2."/>
      <w:lvlJc w:val="left"/>
      <w:pPr>
        <w:tabs>
          <w:tab w:val="num" w:pos="643"/>
        </w:tabs>
        <w:ind w:left="643" w:hanging="360"/>
      </w:pPr>
      <w:rPr>
        <w:rFonts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14" w15:restartNumberingAfterBreak="0">
    <w:nsid w:val="25CA78C3"/>
    <w:multiLevelType w:val="hybridMultilevel"/>
    <w:tmpl w:val="06E49DAC"/>
    <w:lvl w:ilvl="0" w:tplc="C2FE1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00684"/>
    <w:multiLevelType w:val="hybridMultilevel"/>
    <w:tmpl w:val="AADC476A"/>
    <w:lvl w:ilvl="0" w:tplc="83E0A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32300"/>
    <w:multiLevelType w:val="hybridMultilevel"/>
    <w:tmpl w:val="E8D61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7645E"/>
    <w:multiLevelType w:val="hybridMultilevel"/>
    <w:tmpl w:val="643AA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E6A5091"/>
    <w:multiLevelType w:val="hybridMultilevel"/>
    <w:tmpl w:val="424CC3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649E3"/>
    <w:multiLevelType w:val="hybridMultilevel"/>
    <w:tmpl w:val="559CD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63C48"/>
    <w:multiLevelType w:val="hybridMultilevel"/>
    <w:tmpl w:val="2DE2A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61B8"/>
    <w:multiLevelType w:val="multilevel"/>
    <w:tmpl w:val="032ACD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B2A70CE"/>
    <w:multiLevelType w:val="multilevel"/>
    <w:tmpl w:val="379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D593A2E"/>
    <w:multiLevelType w:val="hybridMultilevel"/>
    <w:tmpl w:val="5C047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83696"/>
    <w:multiLevelType w:val="hybridMultilevel"/>
    <w:tmpl w:val="B4EE8B6C"/>
    <w:lvl w:ilvl="0" w:tplc="59DA83CC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D6AD5"/>
    <w:multiLevelType w:val="hybridMultilevel"/>
    <w:tmpl w:val="B8007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65427"/>
    <w:multiLevelType w:val="multilevel"/>
    <w:tmpl w:val="41082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3067F71"/>
    <w:multiLevelType w:val="hybridMultilevel"/>
    <w:tmpl w:val="6B0042AE"/>
    <w:lvl w:ilvl="0" w:tplc="8A1265E2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E5081"/>
    <w:multiLevelType w:val="hybridMultilevel"/>
    <w:tmpl w:val="B30EA5E6"/>
    <w:lvl w:ilvl="0" w:tplc="07F0E1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E1CD1"/>
    <w:multiLevelType w:val="hybridMultilevel"/>
    <w:tmpl w:val="A9768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BD07F5"/>
    <w:multiLevelType w:val="hybridMultilevel"/>
    <w:tmpl w:val="CE1EF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80408"/>
    <w:multiLevelType w:val="multilevel"/>
    <w:tmpl w:val="83BC2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CEA7C6D"/>
    <w:multiLevelType w:val="hybridMultilevel"/>
    <w:tmpl w:val="637AA2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5611A2"/>
    <w:multiLevelType w:val="multilevel"/>
    <w:tmpl w:val="30D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BD0967"/>
    <w:multiLevelType w:val="multilevel"/>
    <w:tmpl w:val="9B6617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9FB3F38"/>
    <w:multiLevelType w:val="hybridMultilevel"/>
    <w:tmpl w:val="376692FA"/>
    <w:lvl w:ilvl="0" w:tplc="C2FE1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F183D"/>
    <w:multiLevelType w:val="hybridMultilevel"/>
    <w:tmpl w:val="64462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F923AC"/>
    <w:multiLevelType w:val="hybridMultilevel"/>
    <w:tmpl w:val="8054B1CE"/>
    <w:lvl w:ilvl="0" w:tplc="E0F222D2">
      <w:start w:val="1"/>
      <w:numFmt w:val="bullet"/>
      <w:lvlText w:val="ـ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66A0A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8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923C9"/>
    <w:multiLevelType w:val="hybridMultilevel"/>
    <w:tmpl w:val="0DA02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05561"/>
    <w:multiLevelType w:val="hybridMultilevel"/>
    <w:tmpl w:val="E2E86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1F00"/>
    <w:multiLevelType w:val="hybridMultilevel"/>
    <w:tmpl w:val="F264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322D2"/>
    <w:multiLevelType w:val="hybridMultilevel"/>
    <w:tmpl w:val="2EC23216"/>
    <w:name w:val="WW8Num126"/>
    <w:lvl w:ilvl="0" w:tplc="1A84AD2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7F1137"/>
    <w:multiLevelType w:val="hybridMultilevel"/>
    <w:tmpl w:val="D56AC97E"/>
    <w:lvl w:ilvl="0" w:tplc="A470024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2977">
    <w:abstractNumId w:val="0"/>
  </w:num>
  <w:num w:numId="2" w16cid:durableId="897860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471055">
    <w:abstractNumId w:val="37"/>
  </w:num>
  <w:num w:numId="4" w16cid:durableId="41642527">
    <w:abstractNumId w:val="5"/>
  </w:num>
  <w:num w:numId="5" w16cid:durableId="1770009684">
    <w:abstractNumId w:val="22"/>
  </w:num>
  <w:num w:numId="6" w16cid:durableId="542136035">
    <w:abstractNumId w:val="2"/>
  </w:num>
  <w:num w:numId="7" w16cid:durableId="1807697781">
    <w:abstractNumId w:val="1"/>
  </w:num>
  <w:num w:numId="8" w16cid:durableId="1094203046">
    <w:abstractNumId w:val="23"/>
  </w:num>
  <w:num w:numId="9" w16cid:durableId="63333950">
    <w:abstractNumId w:val="15"/>
  </w:num>
  <w:num w:numId="10" w16cid:durableId="556667796">
    <w:abstractNumId w:val="33"/>
  </w:num>
  <w:num w:numId="11" w16cid:durableId="1964189772">
    <w:abstractNumId w:val="31"/>
  </w:num>
  <w:num w:numId="12" w16cid:durableId="13386784">
    <w:abstractNumId w:val="21"/>
  </w:num>
  <w:num w:numId="13" w16cid:durableId="965282920">
    <w:abstractNumId w:val="26"/>
  </w:num>
  <w:num w:numId="14" w16cid:durableId="570194676">
    <w:abstractNumId w:val="8"/>
  </w:num>
  <w:num w:numId="15" w16cid:durableId="1572688771">
    <w:abstractNumId w:val="34"/>
  </w:num>
  <w:num w:numId="16" w16cid:durableId="613095011">
    <w:abstractNumId w:val="11"/>
  </w:num>
  <w:num w:numId="17" w16cid:durableId="1412921434">
    <w:abstractNumId w:val="36"/>
  </w:num>
  <w:num w:numId="18" w16cid:durableId="815033763">
    <w:abstractNumId w:val="32"/>
  </w:num>
  <w:num w:numId="19" w16cid:durableId="1822889526">
    <w:abstractNumId w:val="29"/>
  </w:num>
  <w:num w:numId="20" w16cid:durableId="1825582684">
    <w:abstractNumId w:val="28"/>
  </w:num>
  <w:num w:numId="21" w16cid:durableId="641619279">
    <w:abstractNumId w:val="40"/>
  </w:num>
  <w:num w:numId="22" w16cid:durableId="257981786">
    <w:abstractNumId w:val="38"/>
  </w:num>
  <w:num w:numId="23" w16cid:durableId="1644625952">
    <w:abstractNumId w:val="16"/>
  </w:num>
  <w:num w:numId="24" w16cid:durableId="1558778714">
    <w:abstractNumId w:val="19"/>
  </w:num>
  <w:num w:numId="25" w16cid:durableId="1011295441">
    <w:abstractNumId w:val="6"/>
  </w:num>
  <w:num w:numId="26" w16cid:durableId="725034015">
    <w:abstractNumId w:val="39"/>
  </w:num>
  <w:num w:numId="27" w16cid:durableId="1592160375">
    <w:abstractNumId w:val="27"/>
  </w:num>
  <w:num w:numId="28" w16cid:durableId="1193112664">
    <w:abstractNumId w:val="4"/>
  </w:num>
  <w:num w:numId="29" w16cid:durableId="1140610938">
    <w:abstractNumId w:val="12"/>
  </w:num>
  <w:num w:numId="30" w16cid:durableId="1447458848">
    <w:abstractNumId w:val="24"/>
  </w:num>
  <w:num w:numId="31" w16cid:durableId="1040479066">
    <w:abstractNumId w:val="7"/>
  </w:num>
  <w:num w:numId="32" w16cid:durableId="1025133212">
    <w:abstractNumId w:val="42"/>
  </w:num>
  <w:num w:numId="33" w16cid:durableId="1033308184">
    <w:abstractNumId w:val="20"/>
  </w:num>
  <w:num w:numId="34" w16cid:durableId="193736348">
    <w:abstractNumId w:val="18"/>
  </w:num>
  <w:num w:numId="35" w16cid:durableId="48505949">
    <w:abstractNumId w:val="30"/>
  </w:num>
  <w:num w:numId="36" w16cid:durableId="1052266006">
    <w:abstractNumId w:val="25"/>
  </w:num>
  <w:num w:numId="37" w16cid:durableId="498691616">
    <w:abstractNumId w:val="9"/>
  </w:num>
  <w:num w:numId="38" w16cid:durableId="164900797">
    <w:abstractNumId w:val="14"/>
  </w:num>
  <w:num w:numId="39" w16cid:durableId="1407847199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4E6"/>
    <w:rsid w:val="0001445B"/>
    <w:rsid w:val="000216B1"/>
    <w:rsid w:val="0002499B"/>
    <w:rsid w:val="0003735C"/>
    <w:rsid w:val="00040B39"/>
    <w:rsid w:val="00043540"/>
    <w:rsid w:val="00052000"/>
    <w:rsid w:val="0005200E"/>
    <w:rsid w:val="00053307"/>
    <w:rsid w:val="00064FED"/>
    <w:rsid w:val="00071112"/>
    <w:rsid w:val="0009446A"/>
    <w:rsid w:val="00094AE6"/>
    <w:rsid w:val="00096236"/>
    <w:rsid w:val="000A605E"/>
    <w:rsid w:val="000A7124"/>
    <w:rsid w:val="000B3F45"/>
    <w:rsid w:val="000C256B"/>
    <w:rsid w:val="000C5562"/>
    <w:rsid w:val="000E5A15"/>
    <w:rsid w:val="000F4694"/>
    <w:rsid w:val="000F5DDC"/>
    <w:rsid w:val="00101718"/>
    <w:rsid w:val="00107E87"/>
    <w:rsid w:val="00124A82"/>
    <w:rsid w:val="00147092"/>
    <w:rsid w:val="001508B8"/>
    <w:rsid w:val="0017002E"/>
    <w:rsid w:val="00183F97"/>
    <w:rsid w:val="001859B1"/>
    <w:rsid w:val="00187886"/>
    <w:rsid w:val="00196D8F"/>
    <w:rsid w:val="001A2019"/>
    <w:rsid w:val="001B6B1F"/>
    <w:rsid w:val="001B7596"/>
    <w:rsid w:val="001C36BE"/>
    <w:rsid w:val="001E4EBB"/>
    <w:rsid w:val="001F6063"/>
    <w:rsid w:val="00201003"/>
    <w:rsid w:val="002042EA"/>
    <w:rsid w:val="0020556D"/>
    <w:rsid w:val="00227475"/>
    <w:rsid w:val="00255A4F"/>
    <w:rsid w:val="00260E05"/>
    <w:rsid w:val="0027654F"/>
    <w:rsid w:val="00276F08"/>
    <w:rsid w:val="002800D0"/>
    <w:rsid w:val="002801A5"/>
    <w:rsid w:val="002B3034"/>
    <w:rsid w:val="002B4867"/>
    <w:rsid w:val="002C5589"/>
    <w:rsid w:val="002D2AD4"/>
    <w:rsid w:val="002D50E3"/>
    <w:rsid w:val="002D6680"/>
    <w:rsid w:val="002E277B"/>
    <w:rsid w:val="002E4C6A"/>
    <w:rsid w:val="002F1E84"/>
    <w:rsid w:val="00313266"/>
    <w:rsid w:val="0033680C"/>
    <w:rsid w:val="00346642"/>
    <w:rsid w:val="00347953"/>
    <w:rsid w:val="003604C5"/>
    <w:rsid w:val="00360F35"/>
    <w:rsid w:val="00374E8D"/>
    <w:rsid w:val="003813BD"/>
    <w:rsid w:val="00381725"/>
    <w:rsid w:val="0039457C"/>
    <w:rsid w:val="003A0FA0"/>
    <w:rsid w:val="003A2FB1"/>
    <w:rsid w:val="003A3992"/>
    <w:rsid w:val="003A74B4"/>
    <w:rsid w:val="003B1C7F"/>
    <w:rsid w:val="003C4E03"/>
    <w:rsid w:val="003C6DA1"/>
    <w:rsid w:val="003D0554"/>
    <w:rsid w:val="003E716A"/>
    <w:rsid w:val="003F1761"/>
    <w:rsid w:val="004014B7"/>
    <w:rsid w:val="004049B5"/>
    <w:rsid w:val="00406D92"/>
    <w:rsid w:val="00412882"/>
    <w:rsid w:val="00413FDF"/>
    <w:rsid w:val="004166D9"/>
    <w:rsid w:val="00421356"/>
    <w:rsid w:val="004217ED"/>
    <w:rsid w:val="004439DD"/>
    <w:rsid w:val="004440B6"/>
    <w:rsid w:val="0044685B"/>
    <w:rsid w:val="0044763C"/>
    <w:rsid w:val="004533C8"/>
    <w:rsid w:val="0046036C"/>
    <w:rsid w:val="004806AF"/>
    <w:rsid w:val="004863ED"/>
    <w:rsid w:val="004A39AC"/>
    <w:rsid w:val="004A4415"/>
    <w:rsid w:val="004B426F"/>
    <w:rsid w:val="004B7FD0"/>
    <w:rsid w:val="004C4FF9"/>
    <w:rsid w:val="004C522E"/>
    <w:rsid w:val="004C70E1"/>
    <w:rsid w:val="004D7F3E"/>
    <w:rsid w:val="004E3A40"/>
    <w:rsid w:val="004F675E"/>
    <w:rsid w:val="00512B02"/>
    <w:rsid w:val="00514C03"/>
    <w:rsid w:val="00527310"/>
    <w:rsid w:val="005340BC"/>
    <w:rsid w:val="00546ABE"/>
    <w:rsid w:val="005707FF"/>
    <w:rsid w:val="00570D01"/>
    <w:rsid w:val="00575D10"/>
    <w:rsid w:val="00582D85"/>
    <w:rsid w:val="00590967"/>
    <w:rsid w:val="005947AF"/>
    <w:rsid w:val="005947D3"/>
    <w:rsid w:val="005C0CF5"/>
    <w:rsid w:val="005C19E7"/>
    <w:rsid w:val="005D7CC4"/>
    <w:rsid w:val="005E08EC"/>
    <w:rsid w:val="005E0FE0"/>
    <w:rsid w:val="005F7C15"/>
    <w:rsid w:val="005F7FB0"/>
    <w:rsid w:val="00607150"/>
    <w:rsid w:val="006149C7"/>
    <w:rsid w:val="00636293"/>
    <w:rsid w:val="0064569C"/>
    <w:rsid w:val="006470AE"/>
    <w:rsid w:val="00651B44"/>
    <w:rsid w:val="00664C6B"/>
    <w:rsid w:val="00677B84"/>
    <w:rsid w:val="0069191B"/>
    <w:rsid w:val="00694A73"/>
    <w:rsid w:val="006A1158"/>
    <w:rsid w:val="006B60BC"/>
    <w:rsid w:val="006D22BF"/>
    <w:rsid w:val="006D7C5E"/>
    <w:rsid w:val="006D7CF7"/>
    <w:rsid w:val="006E1185"/>
    <w:rsid w:val="006F1136"/>
    <w:rsid w:val="006F3851"/>
    <w:rsid w:val="006F7DDE"/>
    <w:rsid w:val="00703E58"/>
    <w:rsid w:val="00710676"/>
    <w:rsid w:val="00720CFC"/>
    <w:rsid w:val="00724013"/>
    <w:rsid w:val="007249BF"/>
    <w:rsid w:val="00741FF1"/>
    <w:rsid w:val="007474B9"/>
    <w:rsid w:val="00752C8E"/>
    <w:rsid w:val="007549AA"/>
    <w:rsid w:val="007767A7"/>
    <w:rsid w:val="00794182"/>
    <w:rsid w:val="007A0C10"/>
    <w:rsid w:val="007B188A"/>
    <w:rsid w:val="007B38BF"/>
    <w:rsid w:val="007C19A7"/>
    <w:rsid w:val="007C3257"/>
    <w:rsid w:val="007C425D"/>
    <w:rsid w:val="007D6C04"/>
    <w:rsid w:val="007F1A12"/>
    <w:rsid w:val="007F7D5B"/>
    <w:rsid w:val="00812E78"/>
    <w:rsid w:val="00817CC4"/>
    <w:rsid w:val="00855A04"/>
    <w:rsid w:val="008637F9"/>
    <w:rsid w:val="008835F1"/>
    <w:rsid w:val="008865F7"/>
    <w:rsid w:val="00887B12"/>
    <w:rsid w:val="008A0AB8"/>
    <w:rsid w:val="008D7A2B"/>
    <w:rsid w:val="008E3FB9"/>
    <w:rsid w:val="008F212C"/>
    <w:rsid w:val="00902D4F"/>
    <w:rsid w:val="00921527"/>
    <w:rsid w:val="00927D5C"/>
    <w:rsid w:val="00930F62"/>
    <w:rsid w:val="0093316E"/>
    <w:rsid w:val="009340DE"/>
    <w:rsid w:val="00940C75"/>
    <w:rsid w:val="00950902"/>
    <w:rsid w:val="00957C33"/>
    <w:rsid w:val="00984180"/>
    <w:rsid w:val="009B433F"/>
    <w:rsid w:val="009B4BDB"/>
    <w:rsid w:val="009C3AB2"/>
    <w:rsid w:val="009D3ECD"/>
    <w:rsid w:val="00A3676E"/>
    <w:rsid w:val="00A40FC7"/>
    <w:rsid w:val="00A4309E"/>
    <w:rsid w:val="00A55A2A"/>
    <w:rsid w:val="00A73210"/>
    <w:rsid w:val="00A85512"/>
    <w:rsid w:val="00A86711"/>
    <w:rsid w:val="00A94360"/>
    <w:rsid w:val="00AA1105"/>
    <w:rsid w:val="00AA21B0"/>
    <w:rsid w:val="00AA34E6"/>
    <w:rsid w:val="00AA4357"/>
    <w:rsid w:val="00AA61EE"/>
    <w:rsid w:val="00AB0458"/>
    <w:rsid w:val="00AD3FC3"/>
    <w:rsid w:val="00AD6907"/>
    <w:rsid w:val="00AD7AAD"/>
    <w:rsid w:val="00B22B21"/>
    <w:rsid w:val="00B23461"/>
    <w:rsid w:val="00B358F1"/>
    <w:rsid w:val="00B36EEB"/>
    <w:rsid w:val="00B468DA"/>
    <w:rsid w:val="00B609B0"/>
    <w:rsid w:val="00B70D81"/>
    <w:rsid w:val="00BA5A4C"/>
    <w:rsid w:val="00BA665F"/>
    <w:rsid w:val="00BD7500"/>
    <w:rsid w:val="00C003C9"/>
    <w:rsid w:val="00C0084D"/>
    <w:rsid w:val="00C277BE"/>
    <w:rsid w:val="00C30F8A"/>
    <w:rsid w:val="00C47E32"/>
    <w:rsid w:val="00C607B7"/>
    <w:rsid w:val="00C62099"/>
    <w:rsid w:val="00C713B8"/>
    <w:rsid w:val="00CA3802"/>
    <w:rsid w:val="00CA51C8"/>
    <w:rsid w:val="00CB17B1"/>
    <w:rsid w:val="00CB3AC8"/>
    <w:rsid w:val="00CB73C9"/>
    <w:rsid w:val="00CC6DD4"/>
    <w:rsid w:val="00CE6978"/>
    <w:rsid w:val="00CF2182"/>
    <w:rsid w:val="00D001BB"/>
    <w:rsid w:val="00D02DD7"/>
    <w:rsid w:val="00D03A76"/>
    <w:rsid w:val="00D057F2"/>
    <w:rsid w:val="00D06BF1"/>
    <w:rsid w:val="00D07A88"/>
    <w:rsid w:val="00D15A38"/>
    <w:rsid w:val="00D16016"/>
    <w:rsid w:val="00D31869"/>
    <w:rsid w:val="00D401A2"/>
    <w:rsid w:val="00D4351B"/>
    <w:rsid w:val="00D469FD"/>
    <w:rsid w:val="00D51AEF"/>
    <w:rsid w:val="00D83175"/>
    <w:rsid w:val="00D85DA6"/>
    <w:rsid w:val="00DA14AE"/>
    <w:rsid w:val="00DB04DA"/>
    <w:rsid w:val="00DD3CDA"/>
    <w:rsid w:val="00DD6D73"/>
    <w:rsid w:val="00DE477F"/>
    <w:rsid w:val="00DE7D3D"/>
    <w:rsid w:val="00DF7CF4"/>
    <w:rsid w:val="00E0477F"/>
    <w:rsid w:val="00E134C1"/>
    <w:rsid w:val="00E27CFE"/>
    <w:rsid w:val="00E32B82"/>
    <w:rsid w:val="00E331D0"/>
    <w:rsid w:val="00E41AEB"/>
    <w:rsid w:val="00E41BC4"/>
    <w:rsid w:val="00E436A7"/>
    <w:rsid w:val="00E45C19"/>
    <w:rsid w:val="00E5265C"/>
    <w:rsid w:val="00E605BA"/>
    <w:rsid w:val="00E67498"/>
    <w:rsid w:val="00E719DC"/>
    <w:rsid w:val="00E7209B"/>
    <w:rsid w:val="00E727D0"/>
    <w:rsid w:val="00E820CF"/>
    <w:rsid w:val="00E876A3"/>
    <w:rsid w:val="00E942B5"/>
    <w:rsid w:val="00EA6E62"/>
    <w:rsid w:val="00EA7393"/>
    <w:rsid w:val="00EB3260"/>
    <w:rsid w:val="00EB3DCD"/>
    <w:rsid w:val="00EC39A6"/>
    <w:rsid w:val="00EC3EB7"/>
    <w:rsid w:val="00ED27DF"/>
    <w:rsid w:val="00EF0E20"/>
    <w:rsid w:val="00EF1572"/>
    <w:rsid w:val="00F07D62"/>
    <w:rsid w:val="00F12F9D"/>
    <w:rsid w:val="00F43EE1"/>
    <w:rsid w:val="00F57134"/>
    <w:rsid w:val="00F62BBF"/>
    <w:rsid w:val="00F86893"/>
    <w:rsid w:val="00F945A0"/>
    <w:rsid w:val="00F94EAA"/>
    <w:rsid w:val="00F9644A"/>
    <w:rsid w:val="00F9782C"/>
    <w:rsid w:val="00F978AA"/>
    <w:rsid w:val="00FA0C24"/>
    <w:rsid w:val="00FB1030"/>
    <w:rsid w:val="00FB3A65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8D63122"/>
  <w15:docId w15:val="{0CB19C79-3746-4865-A3DD-844BEB9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E6"/>
    <w:rPr>
      <w:rFonts w:eastAsia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07B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07B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07B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07B7"/>
    <w:rPr>
      <w:rFonts w:ascii="Arial" w:eastAsia="Times New Roman" w:hAnsi="Arial"/>
      <w:b/>
      <w:bCs/>
      <w:i/>
      <w:iCs/>
      <w:sz w:val="28"/>
      <w:szCs w:val="28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AA34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34E6"/>
    <w:rPr>
      <w:rFonts w:cs="Times New Roman"/>
    </w:rPr>
  </w:style>
  <w:style w:type="paragraph" w:styleId="Akapitzlist">
    <w:name w:val="List Paragraph"/>
    <w:aliases w:val="L1,Numerowanie,BulletC,Akapit z listą BS,Kolorowa lista — akcent 11,Obiekt,Akapit z listą 1,Akapit z listą3,Normal2,CW_Lista,List Paragraph"/>
    <w:basedOn w:val="Normalny"/>
    <w:link w:val="AkapitzlistZnak"/>
    <w:qFormat/>
    <w:rsid w:val="00AA34E6"/>
    <w:pPr>
      <w:ind w:left="720"/>
      <w:contextualSpacing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CW_Lista Znak,List Paragraph Znak"/>
    <w:link w:val="Akapitzlist"/>
    <w:uiPriority w:val="99"/>
    <w:locked/>
    <w:rsid w:val="00AA34E6"/>
    <w:rPr>
      <w:rFonts w:ascii="Calibri" w:hAnsi="Calibri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A34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34E6"/>
    <w:rPr>
      <w:rFonts w:ascii="Calibri" w:hAnsi="Calibri" w:cs="Times New Roman"/>
      <w:sz w:val="16"/>
      <w:lang w:eastAsia="pl-PL"/>
    </w:rPr>
  </w:style>
  <w:style w:type="character" w:styleId="Numerstrony">
    <w:name w:val="page number"/>
    <w:basedOn w:val="Domylnaczcionkaakapitu"/>
    <w:uiPriority w:val="99"/>
    <w:rsid w:val="00AA34E6"/>
    <w:rPr>
      <w:rFonts w:cs="Times New Roman"/>
    </w:rPr>
  </w:style>
  <w:style w:type="character" w:styleId="Hipercze">
    <w:name w:val="Hyperlink"/>
    <w:basedOn w:val="Domylnaczcionkaakapitu"/>
    <w:uiPriority w:val="99"/>
    <w:rsid w:val="00AA34E6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AA34E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locked/>
    <w:rsid w:val="00AA34E6"/>
    <w:rPr>
      <w:rFonts w:ascii="Calibri" w:hAnsi="Calibri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AA34E6"/>
    <w:rPr>
      <w:rFonts w:cs="Times New Roman"/>
      <w:vertAlign w:val="superscript"/>
    </w:rPr>
  </w:style>
  <w:style w:type="paragraph" w:customStyle="1" w:styleId="StylNagwek211ptPrzed18pt">
    <w:name w:val="Styl Nagłówek 2 + 11 pt Przed:  18 pt"/>
    <w:basedOn w:val="Nagwek2"/>
    <w:autoRedefine/>
    <w:uiPriority w:val="99"/>
    <w:rsid w:val="00C607B7"/>
    <w:pPr>
      <w:spacing w:before="480" w:after="240"/>
    </w:pPr>
    <w:rPr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rsid w:val="00CB73C9"/>
    <w:rPr>
      <w:rFonts w:cs="Times New Roman"/>
      <w:color w:val="800080"/>
      <w:u w:val="single"/>
    </w:rPr>
  </w:style>
  <w:style w:type="character" w:customStyle="1" w:styleId="albalb-wt">
    <w:name w:val="a_lb a_lb-wt"/>
    <w:uiPriority w:val="99"/>
    <w:rsid w:val="00E436A7"/>
  </w:style>
  <w:style w:type="character" w:customStyle="1" w:styleId="alb-s">
    <w:name w:val="a_lb-s"/>
    <w:uiPriority w:val="99"/>
    <w:rsid w:val="00E436A7"/>
  </w:style>
  <w:style w:type="character" w:customStyle="1" w:styleId="alb">
    <w:name w:val="a_lb"/>
    <w:uiPriority w:val="99"/>
    <w:rsid w:val="00E436A7"/>
  </w:style>
  <w:style w:type="character" w:customStyle="1" w:styleId="fn-refannotated-elem">
    <w:name w:val="fn-ref annotated-elem"/>
    <w:uiPriority w:val="99"/>
    <w:rsid w:val="00E436A7"/>
  </w:style>
  <w:style w:type="paragraph" w:customStyle="1" w:styleId="text-justifylist-indent-2">
    <w:name w:val="text-justify list-indent-2"/>
    <w:basedOn w:val="Normalny"/>
    <w:uiPriority w:val="99"/>
    <w:rsid w:val="00E436A7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4C4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FF56B8"/>
    <w:rPr>
      <w:rFonts w:ascii="Arial" w:hAnsi="Arial" w:cs="Times New Roman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FF56B8"/>
    <w:pPr>
      <w:widowControl w:val="0"/>
      <w:shd w:val="clear" w:color="auto" w:fill="FFFFFF"/>
      <w:spacing w:line="360" w:lineRule="auto"/>
    </w:pPr>
    <w:rPr>
      <w:rFonts w:ascii="Arial" w:eastAsia="Calibri" w:hAnsi="Arial"/>
      <w:noProof/>
      <w:sz w:val="20"/>
      <w:szCs w:val="20"/>
    </w:rPr>
  </w:style>
  <w:style w:type="character" w:customStyle="1" w:styleId="markedcontent">
    <w:name w:val="markedcontent"/>
    <w:basedOn w:val="Domylnaczcionkaakapitu"/>
    <w:uiPriority w:val="99"/>
    <w:rsid w:val="004C70E1"/>
    <w:rPr>
      <w:rFonts w:cs="Times New Roman"/>
    </w:rPr>
  </w:style>
  <w:style w:type="character" w:customStyle="1" w:styleId="fontstyle14">
    <w:name w:val="fontstyle14"/>
    <w:basedOn w:val="Domylnaczcionkaakapitu"/>
    <w:uiPriority w:val="99"/>
    <w:rsid w:val="00575D10"/>
    <w:rPr>
      <w:rFonts w:cs="Times New Roman"/>
    </w:rPr>
  </w:style>
  <w:style w:type="character" w:customStyle="1" w:styleId="ListParagraphChar">
    <w:name w:val="List Paragraph Char"/>
    <w:aliases w:val="L1 Char,Numerowanie Char,BulletC Char,Akapit z listą BS Char,Kolorowa lista — akcent 11 Char,Obiekt Char,Akapit z listą 1 Char,Akapit z listą3 Char,Normal2 Char,CW_Lista Char"/>
    <w:locked/>
    <w:rsid w:val="006F3851"/>
    <w:rPr>
      <w:rFonts w:ascii="Calibri" w:hAnsi="Calibri"/>
      <w:sz w:val="20"/>
      <w:lang w:val="x-none" w:eastAsia="pl-PL"/>
    </w:rPr>
  </w:style>
  <w:style w:type="numbering" w:customStyle="1" w:styleId="Zaimportowanystyl9">
    <w:name w:val="Zaimportowany styl 9"/>
    <w:rsid w:val="00C30F8A"/>
    <w:pPr>
      <w:numPr>
        <w:numId w:val="4"/>
      </w:numPr>
    </w:pPr>
  </w:style>
  <w:style w:type="paragraph" w:styleId="Tekstkomentarza">
    <w:name w:val="annotation text"/>
    <w:basedOn w:val="Normalny"/>
    <w:link w:val="TekstkomentarzaZnak"/>
    <w:uiPriority w:val="99"/>
    <w:semiHidden/>
    <w:locked/>
    <w:rsid w:val="00DA14AE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4A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46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46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6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6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6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4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4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6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46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46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14</Pages>
  <Words>6707</Words>
  <Characters>40248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A</vt:lpstr>
    </vt:vector>
  </TitlesOfParts>
  <Company/>
  <LinksUpToDate>false</LinksUpToDate>
  <CharactersWithSpaces>46862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A</dc:title>
  <dc:subject/>
  <dc:creator/>
  <cp:keywords/>
  <dc:description/>
  <cp:lastModifiedBy>Klaudia</cp:lastModifiedBy>
  <cp:revision>38</cp:revision>
  <cp:lastPrinted>2026-04-14T08:09:00Z</cp:lastPrinted>
  <dcterms:created xsi:type="dcterms:W3CDTF">2022-05-17T07:09:00Z</dcterms:created>
  <dcterms:modified xsi:type="dcterms:W3CDTF">2026-04-23T08:05:00Z</dcterms:modified>
</cp:coreProperties>
</file>