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B403" w14:textId="77777777" w:rsidR="00575192" w:rsidRPr="00C277BE" w:rsidRDefault="00575192" w:rsidP="00D83175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right"/>
        <w:outlineLvl w:val="0"/>
        <w:rPr>
          <w:rFonts w:cs="Calibri"/>
          <w:b/>
          <w:spacing w:val="-5"/>
          <w:szCs w:val="22"/>
        </w:rPr>
      </w:pPr>
      <w:bookmarkStart w:id="0" w:name="_Toc467692444"/>
      <w:bookmarkStart w:id="1" w:name="_Toc472324040"/>
      <w:bookmarkStart w:id="2" w:name="_Toc472336062"/>
      <w:bookmarkStart w:id="3" w:name="_Toc505849133"/>
      <w:bookmarkStart w:id="4" w:name="_Toc525633954"/>
      <w:bookmarkStart w:id="5" w:name="_Toc3454758"/>
      <w:bookmarkStart w:id="6" w:name="_Toc22035983"/>
      <w:r w:rsidRPr="00C277BE">
        <w:rPr>
          <w:rFonts w:cs="Calibri"/>
          <w:b/>
          <w:spacing w:val="-5"/>
          <w:szCs w:val="22"/>
        </w:rPr>
        <w:t xml:space="preserve">Załącznik nr </w:t>
      </w:r>
      <w:r>
        <w:rPr>
          <w:rFonts w:cs="Calibri"/>
          <w:b/>
          <w:spacing w:val="-5"/>
          <w:szCs w:val="22"/>
        </w:rPr>
        <w:t>A.</w:t>
      </w:r>
      <w:r w:rsidRPr="00C277BE">
        <w:rPr>
          <w:rFonts w:cs="Calibri"/>
          <w:b/>
          <w:spacing w:val="-5"/>
          <w:szCs w:val="22"/>
        </w:rPr>
        <w:t xml:space="preserve">2 do </w:t>
      </w:r>
      <w:r>
        <w:rPr>
          <w:rFonts w:cs="Calibri"/>
          <w:b/>
          <w:spacing w:val="-5"/>
          <w:szCs w:val="22"/>
        </w:rPr>
        <w:t>SWZ</w:t>
      </w:r>
      <w:bookmarkEnd w:id="0"/>
      <w:bookmarkEnd w:id="1"/>
      <w:bookmarkEnd w:id="2"/>
      <w:bookmarkEnd w:id="3"/>
      <w:bookmarkEnd w:id="4"/>
      <w:bookmarkEnd w:id="5"/>
      <w:bookmarkEnd w:id="6"/>
    </w:p>
    <w:p w14:paraId="5C5F817F" w14:textId="77777777" w:rsidR="00575192" w:rsidRPr="00C277BE" w:rsidRDefault="00575192" w:rsidP="00AA34E6">
      <w:pPr>
        <w:shd w:val="clear" w:color="auto" w:fill="FFFFFF"/>
        <w:spacing w:line="276" w:lineRule="auto"/>
        <w:ind w:left="879"/>
        <w:jc w:val="both"/>
        <w:rPr>
          <w:rFonts w:cs="Calibri"/>
          <w:szCs w:val="22"/>
        </w:rPr>
      </w:pPr>
    </w:p>
    <w:p w14:paraId="56F7DDFF" w14:textId="77777777" w:rsidR="00575192" w:rsidRPr="00C277BE" w:rsidRDefault="00575192" w:rsidP="00AA34E6">
      <w:pPr>
        <w:shd w:val="clear" w:color="auto" w:fill="FFFFFF"/>
        <w:rPr>
          <w:rFonts w:cs="Calibri"/>
          <w:sz w:val="18"/>
          <w:szCs w:val="18"/>
        </w:rPr>
      </w:pPr>
      <w:bookmarkStart w:id="7" w:name="_Toc467692445"/>
      <w:bookmarkStart w:id="8" w:name="_Toc472324041"/>
      <w:bookmarkStart w:id="9" w:name="_Toc472336063"/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bookmarkEnd w:id="7"/>
    <w:bookmarkEnd w:id="8"/>
    <w:bookmarkEnd w:id="9"/>
    <w:p w14:paraId="7E0C58F3" w14:textId="77777777" w:rsidR="00575192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3ABD4FE6" w14:textId="77777777" w:rsidR="00575192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  <w:r>
        <w:rPr>
          <w:rFonts w:cs="Calibri"/>
          <w:b/>
          <w:bCs/>
          <w:spacing w:val="-3"/>
          <w:szCs w:val="22"/>
        </w:rPr>
        <w:t>OŚWIADCZENIE</w:t>
      </w:r>
    </w:p>
    <w:p w14:paraId="0BAEFA82" w14:textId="77777777" w:rsidR="00575192" w:rsidRPr="00C277BE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0B0BA37B" w14:textId="2273A599" w:rsidR="00DD1925" w:rsidRPr="004014B7" w:rsidRDefault="00DD1925" w:rsidP="00DD1925">
      <w:pPr>
        <w:jc w:val="center"/>
        <w:rPr>
          <w:rFonts w:cs="Calibri"/>
          <w:spacing w:val="-6"/>
          <w:sz w:val="32"/>
          <w:szCs w:val="32"/>
        </w:rPr>
      </w:pPr>
      <w:bookmarkStart w:id="10" w:name="_Hlk181084498"/>
      <w:r>
        <w:rPr>
          <w:rFonts w:cs="Calibri"/>
          <w:b/>
          <w:bCs/>
          <w:sz w:val="28"/>
          <w:szCs w:val="28"/>
        </w:rPr>
        <w:t xml:space="preserve"> „</w:t>
      </w:r>
      <w:r w:rsidR="006E7B57" w:rsidRPr="006E7B57">
        <w:rPr>
          <w:rFonts w:cs="Calibri"/>
          <w:b/>
          <w:bCs/>
          <w:sz w:val="28"/>
          <w:szCs w:val="28"/>
        </w:rPr>
        <w:t>Budowa drogi dojazdowej do gruntów rolnych w miejscowości Cisy, działka nr 96</w:t>
      </w:r>
      <w:r>
        <w:rPr>
          <w:rFonts w:cs="Calibri"/>
          <w:b/>
          <w:bCs/>
          <w:sz w:val="28"/>
          <w:szCs w:val="28"/>
        </w:rPr>
        <w:t>”</w:t>
      </w:r>
    </w:p>
    <w:bookmarkEnd w:id="10"/>
    <w:p w14:paraId="1C89F79C" w14:textId="474AA2F4" w:rsidR="00575192" w:rsidRDefault="00575192" w:rsidP="005F19B4">
      <w:pPr>
        <w:shd w:val="clear" w:color="auto" w:fill="FFFFFF"/>
        <w:spacing w:before="288" w:after="120" w:line="276" w:lineRule="auto"/>
        <w:ind w:right="176" w:firstLine="539"/>
        <w:jc w:val="both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bCs/>
          <w:spacing w:val="-3"/>
          <w:szCs w:val="22"/>
        </w:rPr>
        <w:t xml:space="preserve">Oświadczamy, że </w:t>
      </w:r>
      <w:r w:rsidRPr="003D0554">
        <w:rPr>
          <w:rFonts w:cs="Calibri"/>
          <w:bCs/>
          <w:szCs w:val="22"/>
          <w:shd w:val="clear" w:color="auto" w:fill="FFFFFF"/>
        </w:rPr>
        <w:t>nie podlega</w:t>
      </w:r>
      <w:r>
        <w:rPr>
          <w:rFonts w:cs="Calibri"/>
          <w:bCs/>
          <w:szCs w:val="22"/>
          <w:shd w:val="clear" w:color="auto" w:fill="FFFFFF"/>
        </w:rPr>
        <w:t>my</w:t>
      </w:r>
      <w:r w:rsidRPr="003D0554">
        <w:rPr>
          <w:rFonts w:cs="Calibri"/>
          <w:bCs/>
          <w:szCs w:val="22"/>
          <w:shd w:val="clear" w:color="auto" w:fill="FFFFFF"/>
        </w:rPr>
        <w:t xml:space="preserve"> wykluczeniu</w:t>
      </w:r>
      <w:r>
        <w:rPr>
          <w:rFonts w:cs="Calibri"/>
          <w:bCs/>
          <w:szCs w:val="22"/>
          <w:shd w:val="clear" w:color="auto" w:fill="FFFFFF"/>
        </w:rPr>
        <w:t xml:space="preserve"> na podstawie art. 108 </w:t>
      </w:r>
      <w:proofErr w:type="spellStart"/>
      <w:r>
        <w:rPr>
          <w:rFonts w:cs="Calibri"/>
          <w:bCs/>
          <w:szCs w:val="22"/>
          <w:shd w:val="clear" w:color="auto" w:fill="FFFFFF"/>
        </w:rPr>
        <w:t>Pzp</w:t>
      </w:r>
      <w:proofErr w:type="spellEnd"/>
      <w:r>
        <w:rPr>
          <w:rStyle w:val="Odwoanieprzypisudolnego"/>
          <w:rFonts w:cs="Calibri"/>
          <w:bCs/>
          <w:szCs w:val="22"/>
          <w:shd w:val="clear" w:color="auto" w:fill="FFFFFF"/>
        </w:rPr>
        <w:footnoteReference w:id="1"/>
      </w:r>
      <w:r w:rsidRPr="003D0554">
        <w:rPr>
          <w:rFonts w:cs="Calibri"/>
          <w:bCs/>
          <w:szCs w:val="22"/>
          <w:shd w:val="clear" w:color="auto" w:fill="FFFFFF"/>
        </w:rPr>
        <w:t xml:space="preserve"> oraz spełnia</w:t>
      </w:r>
      <w:r>
        <w:rPr>
          <w:rFonts w:cs="Calibri"/>
          <w:bCs/>
          <w:szCs w:val="22"/>
          <w:shd w:val="clear" w:color="auto" w:fill="FFFFFF"/>
        </w:rPr>
        <w:t>my</w:t>
      </w:r>
      <w:r w:rsidRPr="003D0554">
        <w:rPr>
          <w:rFonts w:cs="Calibri"/>
          <w:bCs/>
          <w:szCs w:val="22"/>
          <w:shd w:val="clear" w:color="auto" w:fill="FFFFFF"/>
        </w:rPr>
        <w:t xml:space="preserve"> warunki udziału w </w:t>
      </w:r>
      <w:r>
        <w:rPr>
          <w:rFonts w:cs="Calibri"/>
          <w:bCs/>
          <w:szCs w:val="22"/>
          <w:shd w:val="clear" w:color="auto" w:fill="FFFFFF"/>
        </w:rPr>
        <w:t xml:space="preserve">niniejszym </w:t>
      </w:r>
      <w:r w:rsidRPr="003D0554">
        <w:rPr>
          <w:rFonts w:cs="Calibri"/>
          <w:bCs/>
          <w:szCs w:val="22"/>
          <w:shd w:val="clear" w:color="auto" w:fill="FFFFFF"/>
        </w:rPr>
        <w:t>postępowaniu</w:t>
      </w:r>
      <w:r>
        <w:rPr>
          <w:rFonts w:cs="Calibri"/>
          <w:bCs/>
          <w:szCs w:val="22"/>
          <w:shd w:val="clear" w:color="auto" w:fill="FFFFFF"/>
        </w:rPr>
        <w:t xml:space="preserve">, </w:t>
      </w:r>
      <w:proofErr w:type="spellStart"/>
      <w:r>
        <w:rPr>
          <w:rFonts w:cs="Calibri"/>
          <w:bCs/>
          <w:szCs w:val="22"/>
          <w:shd w:val="clear" w:color="auto" w:fill="FFFFFF"/>
        </w:rPr>
        <w:t>tj</w:t>
      </w:r>
      <w:proofErr w:type="spellEnd"/>
      <w:r>
        <w:rPr>
          <w:rFonts w:cs="Calibri"/>
          <w:bCs/>
          <w:szCs w:val="22"/>
          <w:shd w:val="clear" w:color="auto" w:fill="FFFFFF"/>
        </w:rPr>
        <w:t>:</w:t>
      </w:r>
    </w:p>
    <w:p w14:paraId="73ECDECE" w14:textId="77777777" w:rsidR="00575192" w:rsidRDefault="00575192" w:rsidP="00EB3260">
      <w:pPr>
        <w:numPr>
          <w:ilvl w:val="0"/>
          <w:numId w:val="4"/>
        </w:numPr>
        <w:shd w:val="clear" w:color="auto" w:fill="FFFFFF"/>
        <w:ind w:left="714" w:right="176" w:hanging="357"/>
        <w:jc w:val="both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szCs w:val="22"/>
        </w:rPr>
        <w:t>dysponujemy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odpowiednimi</w:t>
      </w:r>
      <w:r w:rsidRPr="001508B8">
        <w:rPr>
          <w:rFonts w:cs="Calibri"/>
          <w:szCs w:val="22"/>
        </w:rPr>
        <w:t xml:space="preserve"> </w:t>
      </w:r>
      <w:r w:rsidRPr="00FB1030">
        <w:rPr>
          <w:rFonts w:cs="Calibri"/>
        </w:rPr>
        <w:t xml:space="preserve">uprawnieniami do </w:t>
      </w:r>
      <w:r>
        <w:rPr>
          <w:rFonts w:cs="Calibri"/>
        </w:rPr>
        <w:t>realizacji przedmiotu zamówienia</w:t>
      </w:r>
    </w:p>
    <w:p w14:paraId="612C7B72" w14:textId="77777777" w:rsidR="00575192" w:rsidRPr="00DF7CF4" w:rsidRDefault="00575192" w:rsidP="00B36EEB">
      <w:pPr>
        <w:numPr>
          <w:ilvl w:val="0"/>
          <w:numId w:val="4"/>
        </w:numPr>
        <w:shd w:val="clear" w:color="auto" w:fill="FFFFFF"/>
        <w:spacing w:line="276" w:lineRule="auto"/>
        <w:ind w:left="714" w:right="176" w:hanging="357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szCs w:val="22"/>
        </w:rPr>
        <w:t>dysponujemy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odpowiednią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zdolnością </w:t>
      </w:r>
      <w:r w:rsidRPr="00B468DA">
        <w:rPr>
          <w:rFonts w:cs="Calibri"/>
          <w:szCs w:val="22"/>
        </w:rPr>
        <w:t>techniczną i zawodową</w:t>
      </w:r>
      <w:r w:rsidRPr="001508B8">
        <w:rPr>
          <w:rFonts w:cs="Calibri"/>
          <w:b/>
          <w:szCs w:val="22"/>
        </w:rPr>
        <w:t xml:space="preserve"> </w:t>
      </w:r>
    </w:p>
    <w:p w14:paraId="0288B2F0" w14:textId="77777777" w:rsidR="00575192" w:rsidRPr="004536AE" w:rsidRDefault="00575192" w:rsidP="00B36EEB">
      <w:pPr>
        <w:numPr>
          <w:ilvl w:val="0"/>
          <w:numId w:val="4"/>
        </w:numPr>
        <w:shd w:val="clear" w:color="auto" w:fill="FFFFFF"/>
        <w:spacing w:line="276" w:lineRule="auto"/>
        <w:ind w:left="714" w:right="176" w:hanging="357"/>
        <w:rPr>
          <w:rFonts w:cs="Calibri"/>
          <w:bCs/>
          <w:spacing w:val="-3"/>
          <w:szCs w:val="22"/>
        </w:rPr>
      </w:pPr>
      <w:r>
        <w:rPr>
          <w:rFonts w:cs="Calibri"/>
          <w:szCs w:val="22"/>
        </w:rPr>
        <w:t>dysponujemy</w:t>
      </w:r>
      <w:r w:rsidRPr="00DF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odpowiednią sytuacją ekonomiczną i finansową</w:t>
      </w:r>
    </w:p>
    <w:p w14:paraId="51455197" w14:textId="77777777" w:rsidR="00575192" w:rsidRDefault="00575192" w:rsidP="004536AE">
      <w:pPr>
        <w:shd w:val="clear" w:color="auto" w:fill="FFFFFF"/>
        <w:spacing w:line="276" w:lineRule="auto"/>
        <w:ind w:left="357" w:right="176"/>
        <w:rPr>
          <w:rFonts w:cs="Calibri"/>
          <w:szCs w:val="22"/>
        </w:rPr>
      </w:pPr>
    </w:p>
    <w:p w14:paraId="6B57F4BB" w14:textId="77777777" w:rsidR="00575192" w:rsidRDefault="00575192" w:rsidP="004536AE">
      <w:pPr>
        <w:shd w:val="clear" w:color="auto" w:fill="FFFFFF"/>
        <w:spacing w:line="276" w:lineRule="auto"/>
        <w:ind w:left="357" w:right="176"/>
        <w:rPr>
          <w:rFonts w:cs="Calibri"/>
          <w:szCs w:val="22"/>
        </w:rPr>
      </w:pPr>
    </w:p>
    <w:p w14:paraId="2854A9D7" w14:textId="77777777" w:rsidR="00575192" w:rsidRPr="0017002E" w:rsidRDefault="00575192" w:rsidP="00B36EEB">
      <w:pPr>
        <w:shd w:val="clear" w:color="auto" w:fill="FFFFFF"/>
        <w:spacing w:line="276" w:lineRule="auto"/>
        <w:ind w:right="176"/>
        <w:rPr>
          <w:rFonts w:cs="Calibri"/>
          <w:bCs/>
          <w:spacing w:val="-3"/>
          <w:sz w:val="20"/>
          <w:szCs w:val="20"/>
        </w:rPr>
      </w:pPr>
    </w:p>
    <w:sectPr w:rsidR="00575192" w:rsidRPr="0017002E" w:rsidSect="004536AE">
      <w:headerReference w:type="default" r:id="rId7"/>
      <w:pgSz w:w="11906" w:h="16838"/>
      <w:pgMar w:top="1417" w:right="926" w:bottom="1258" w:left="993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57F5" w14:textId="77777777" w:rsidR="00575192" w:rsidRDefault="00575192" w:rsidP="00AA34E6">
      <w:r>
        <w:separator/>
      </w:r>
    </w:p>
  </w:endnote>
  <w:endnote w:type="continuationSeparator" w:id="0">
    <w:p w14:paraId="079E622C" w14:textId="77777777" w:rsidR="00575192" w:rsidRDefault="00575192" w:rsidP="00A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31A9" w14:textId="77777777" w:rsidR="00575192" w:rsidRDefault="00575192" w:rsidP="00AA34E6">
      <w:r>
        <w:separator/>
      </w:r>
    </w:p>
  </w:footnote>
  <w:footnote w:type="continuationSeparator" w:id="0">
    <w:p w14:paraId="24903D00" w14:textId="77777777" w:rsidR="00575192" w:rsidRDefault="00575192" w:rsidP="00AA34E6">
      <w:r>
        <w:continuationSeparator/>
      </w:r>
    </w:p>
  </w:footnote>
  <w:footnote w:id="1">
    <w:p w14:paraId="424B43E2" w14:textId="77777777" w:rsidR="00575192" w:rsidRPr="00E436A7" w:rsidRDefault="00575192" w:rsidP="00E436A7">
      <w:pPr>
        <w:jc w:val="both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36A7">
        <w:rPr>
          <w:rStyle w:val="albalb-wt"/>
          <w:rFonts w:cs="Calibri"/>
          <w:b/>
          <w:bCs/>
          <w:sz w:val="16"/>
          <w:szCs w:val="16"/>
          <w:shd w:val="clear" w:color="auto" w:fill="FFFFFF"/>
        </w:rPr>
        <w:t>Art.  108. </w:t>
      </w:r>
      <w:r w:rsidRPr="00E436A7">
        <w:rPr>
          <w:rStyle w:val="alb-s"/>
          <w:rFonts w:cs="Calibri"/>
          <w:b/>
          <w:bCs/>
          <w:sz w:val="16"/>
          <w:szCs w:val="16"/>
          <w:shd w:val="clear" w:color="auto" w:fill="FFFFFF"/>
        </w:rPr>
        <w:t> [Przesłanki obligatoryjnego wykluczenia wykonawców z postępowania]</w:t>
      </w:r>
    </w:p>
    <w:p w14:paraId="5C78123C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1. </w:t>
      </w:r>
      <w:r w:rsidRPr="00E436A7">
        <w:rPr>
          <w:rFonts w:cs="Calibri"/>
          <w:sz w:val="16"/>
          <w:szCs w:val="16"/>
        </w:rPr>
        <w:t>Z postępowania o udzielenie zamówienia wyklucza się wykonawcę:</w:t>
      </w:r>
    </w:p>
    <w:p w14:paraId="05607F89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1)</w:t>
      </w:r>
      <w:r w:rsidRPr="00E436A7">
        <w:rPr>
          <w:rFonts w:cs="Calibri"/>
          <w:sz w:val="16"/>
          <w:szCs w:val="16"/>
        </w:rPr>
        <w:t>będącego osobą fizyczną, którego prawomocnie skazano za przestępstwo:</w:t>
      </w:r>
    </w:p>
    <w:p w14:paraId="62096849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a)</w:t>
      </w:r>
      <w:r w:rsidRPr="00E436A7">
        <w:rPr>
          <w:rFonts w:cs="Calibri"/>
          <w:sz w:val="16"/>
          <w:szCs w:val="16"/>
        </w:rPr>
        <w:t xml:space="preserve">udziału w zorganizowanej grupie przestępczej albo związku mającym na celu popełnienie przestępstwa lub przestępstwa skarbowego, o którym mowa w </w:t>
      </w:r>
      <w:hyperlink r:id="rId1" w:anchor="/document/16798683?unitId=art(258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258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1DF2973B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b)</w:t>
      </w:r>
      <w:r w:rsidRPr="00E436A7">
        <w:rPr>
          <w:rFonts w:cs="Calibri"/>
          <w:sz w:val="16"/>
          <w:szCs w:val="16"/>
        </w:rPr>
        <w:t xml:space="preserve">handlu ludźmi, o którym mowa w </w:t>
      </w:r>
      <w:hyperlink r:id="rId2" w:anchor="/document/16798683?unitId=art(189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189a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7EA07CA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c)</w:t>
      </w:r>
      <w:r w:rsidRPr="00E436A7">
        <w:rPr>
          <w:rFonts w:cs="Calibri"/>
          <w:sz w:val="16"/>
          <w:szCs w:val="16"/>
        </w:rPr>
        <w:t xml:space="preserve">o którym mowa w </w:t>
      </w:r>
      <w:hyperlink r:id="rId3" w:anchor="/document/16798683?unitId=art(228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228-230a</w:t>
        </w:r>
      </w:hyperlink>
      <w:r w:rsidRPr="00E436A7">
        <w:rPr>
          <w:rFonts w:cs="Calibri"/>
          <w:sz w:val="16"/>
          <w:szCs w:val="16"/>
        </w:rPr>
        <w:t xml:space="preserve">, </w:t>
      </w:r>
      <w:hyperlink r:id="rId4" w:anchor="/document/16798683?unitId=art(250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250a</w:t>
        </w:r>
      </w:hyperlink>
      <w:r w:rsidRPr="00E436A7">
        <w:rPr>
          <w:rFonts w:cs="Calibri"/>
          <w:sz w:val="16"/>
          <w:szCs w:val="16"/>
        </w:rPr>
        <w:t xml:space="preserve"> Kodeksu karnego lub w art. 46 lub art. 48 ustawy z dnia 25 czerwca 2010 r. o sporcie,</w:t>
      </w:r>
    </w:p>
    <w:p w14:paraId="6DDC4600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d)</w:t>
      </w:r>
      <w:r w:rsidRPr="00E436A7">
        <w:rPr>
          <w:rFonts w:cs="Calibri"/>
          <w:sz w:val="16"/>
          <w:szCs w:val="16"/>
        </w:rPr>
        <w:t xml:space="preserve">finansowania przestępstwa o charakterze terrorystycznym, o którym mowa w </w:t>
      </w:r>
      <w:hyperlink r:id="rId5" w:anchor="/document/16798683?unitId=art(165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165a</w:t>
        </w:r>
      </w:hyperlink>
      <w:r w:rsidRPr="00E436A7">
        <w:rPr>
          <w:rFonts w:cs="Calibri"/>
          <w:sz w:val="16"/>
          <w:szCs w:val="16"/>
        </w:rPr>
        <w:t xml:space="preserve"> Kodeksu karnego, lub przestępstwo udaremniania lub utrudniania stwierdzenia przestępnego pochodzenia pieniędzy lub ukrywania ich pochodzenia, o którym mowa w </w:t>
      </w:r>
      <w:hyperlink r:id="rId6" w:anchor="/document/16798683?unitId=art(299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299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367654BA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e)</w:t>
      </w:r>
      <w:r w:rsidRPr="00E436A7">
        <w:rPr>
          <w:rFonts w:cs="Calibri"/>
          <w:sz w:val="16"/>
          <w:szCs w:val="16"/>
        </w:rPr>
        <w:t xml:space="preserve">o charakterze terrorystycznym, o którym mowa w </w:t>
      </w:r>
      <w:hyperlink r:id="rId7" w:anchor="/document/16798683?unitId=art(115)par(20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115 § 20</w:t>
        </w:r>
      </w:hyperlink>
      <w:r w:rsidRPr="00E436A7">
        <w:rPr>
          <w:rFonts w:cs="Calibri"/>
          <w:sz w:val="16"/>
          <w:szCs w:val="16"/>
        </w:rPr>
        <w:t xml:space="preserve"> Kodeksu karnego, lub mające na celu popełnienie tego przestępstwa,</w:t>
      </w:r>
    </w:p>
    <w:p w14:paraId="749D3E9B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f) </w:t>
      </w:r>
      <w:r w:rsidRPr="00E436A7">
        <w:rPr>
          <w:rStyle w:val="fn-refannotated-elem"/>
          <w:rFonts w:cs="Calibri"/>
          <w:sz w:val="16"/>
          <w:szCs w:val="16"/>
          <w:vertAlign w:val="superscript"/>
        </w:rPr>
        <w:t>31</w:t>
      </w:r>
      <w:r w:rsidRPr="00E436A7">
        <w:rPr>
          <w:rFonts w:cs="Calibri"/>
          <w:sz w:val="16"/>
          <w:szCs w:val="16"/>
        </w:rPr>
        <w:t xml:space="preserve"> powierzenia wykonywania pracy małoletniemu cudzoziemcowi, o którym mowa w </w:t>
      </w:r>
      <w:hyperlink r:id="rId8" w:anchor="/document/17896506?unitId=art(9)ust(2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9 ust. 2</w:t>
        </w:r>
      </w:hyperlink>
      <w:r w:rsidRPr="00E436A7">
        <w:rPr>
          <w:rFonts w:cs="Calibri"/>
          <w:sz w:val="16"/>
          <w:szCs w:val="16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4F77B4B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g)</w:t>
      </w:r>
      <w:r w:rsidRPr="00E436A7">
        <w:rPr>
          <w:rFonts w:cs="Calibri"/>
          <w:sz w:val="16"/>
          <w:szCs w:val="16"/>
        </w:rPr>
        <w:t xml:space="preserve">przeciwko obrotowi gospodarczemu, o których mowa w </w:t>
      </w:r>
      <w:hyperlink r:id="rId9" w:anchor="/document/16798683?unitId=art(296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296-307</w:t>
        </w:r>
      </w:hyperlink>
      <w:r w:rsidRPr="00E436A7">
        <w:rPr>
          <w:rFonts w:cs="Calibri"/>
          <w:sz w:val="16"/>
          <w:szCs w:val="16"/>
        </w:rPr>
        <w:t xml:space="preserve"> Kodeksu karnego, przestępstwo oszustwa, o którym mowa w </w:t>
      </w:r>
      <w:hyperlink r:id="rId10" w:anchor="/document/16798683?unitId=art(286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286</w:t>
        </w:r>
      </w:hyperlink>
      <w:r w:rsidRPr="00E436A7">
        <w:rPr>
          <w:rFonts w:cs="Calibri"/>
          <w:sz w:val="16"/>
          <w:szCs w:val="16"/>
        </w:rPr>
        <w:t xml:space="preserve"> Kodeksu karnego, przestępstwo przeciwko wiarygodności dokumentów, o których mowa w </w:t>
      </w:r>
      <w:hyperlink r:id="rId11" w:anchor="/document/16798683?unitId=art(270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270-277d</w:t>
        </w:r>
      </w:hyperlink>
      <w:r w:rsidRPr="00E436A7">
        <w:rPr>
          <w:rFonts w:cs="Calibri"/>
          <w:sz w:val="16"/>
          <w:szCs w:val="16"/>
        </w:rPr>
        <w:t xml:space="preserve"> Kodeksu karnego, lub przestępstwo skarbowe,</w:t>
      </w:r>
    </w:p>
    <w:p w14:paraId="3E5DE7B7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h)</w:t>
      </w:r>
      <w:r w:rsidRPr="00E436A7">
        <w:rPr>
          <w:rFonts w:cs="Calibri"/>
          <w:sz w:val="16"/>
          <w:szCs w:val="16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338F39A3" w14:textId="77777777" w:rsidR="00575192" w:rsidRPr="00E436A7" w:rsidRDefault="00575192" w:rsidP="00E436A7">
      <w:pPr>
        <w:pStyle w:val="text-justifylist-indent-2"/>
        <w:shd w:val="clear" w:color="auto" w:fill="FFFFFF"/>
        <w:spacing w:before="0" w:beforeAutospacing="0" w:after="0" w:afterAutospacing="0"/>
        <w:ind w:left="116"/>
        <w:jc w:val="both"/>
        <w:rPr>
          <w:rFonts w:ascii="Calibri" w:hAnsi="Calibri" w:cs="Calibri"/>
          <w:sz w:val="16"/>
          <w:szCs w:val="16"/>
        </w:rPr>
      </w:pPr>
      <w:r w:rsidRPr="00E436A7">
        <w:rPr>
          <w:rFonts w:ascii="Calibri" w:hAnsi="Calibri" w:cs="Calibri"/>
          <w:sz w:val="16"/>
          <w:szCs w:val="16"/>
        </w:rPr>
        <w:t>- lub za odpowiedni czyn zabroniony określony w przepisach prawa obcego;</w:t>
      </w:r>
    </w:p>
    <w:p w14:paraId="18A2FA1C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2)</w:t>
      </w:r>
      <w:r w:rsidRPr="00E436A7">
        <w:rPr>
          <w:rFonts w:cs="Calibri"/>
          <w:sz w:val="16"/>
          <w:szCs w:val="16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F61BA1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3)</w:t>
      </w:r>
      <w:r w:rsidRPr="00E436A7">
        <w:rPr>
          <w:rFonts w:cs="Calibri"/>
          <w:sz w:val="16"/>
          <w:szCs w:val="16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32E08B6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4) </w:t>
      </w:r>
      <w:r w:rsidRPr="00E436A7">
        <w:rPr>
          <w:rStyle w:val="fn-refannotated-elem"/>
          <w:rFonts w:cs="Calibri"/>
          <w:sz w:val="16"/>
          <w:szCs w:val="16"/>
          <w:vertAlign w:val="superscript"/>
        </w:rPr>
        <w:t>32</w:t>
      </w:r>
      <w:r w:rsidRPr="00E436A7">
        <w:rPr>
          <w:rFonts w:cs="Calibri"/>
          <w:sz w:val="16"/>
          <w:szCs w:val="16"/>
        </w:rPr>
        <w:t> wobec którego prawomocnie orzeczono zakaz ubiegania się o zamówienia publiczne;</w:t>
      </w:r>
    </w:p>
    <w:p w14:paraId="3810F29A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5)</w:t>
      </w:r>
      <w:r w:rsidRPr="00E436A7">
        <w:rPr>
          <w:rFonts w:cs="Calibri"/>
          <w:sz w:val="16"/>
          <w:szCs w:val="16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12" w:anchor="/document/17337528?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ustawy</w:t>
        </w:r>
      </w:hyperlink>
      <w:r w:rsidRPr="00E436A7">
        <w:rPr>
          <w:rFonts w:cs="Calibri"/>
          <w:sz w:val="16"/>
          <w:szCs w:val="16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D37D888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6)</w:t>
      </w:r>
      <w:r w:rsidRPr="00E436A7">
        <w:rPr>
          <w:rFonts w:cs="Calibri"/>
          <w:sz w:val="16"/>
          <w:szCs w:val="16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13" w:anchor="/document/17337528?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ustawy</w:t>
        </w:r>
      </w:hyperlink>
      <w:r w:rsidRPr="00E436A7">
        <w:rPr>
          <w:rFonts w:cs="Calibri"/>
          <w:sz w:val="16"/>
          <w:szCs w:val="16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27ACA65" w14:textId="77777777" w:rsidR="00575192" w:rsidRDefault="00575192" w:rsidP="00E436A7">
      <w:pPr>
        <w:shd w:val="clear" w:color="auto" w:fill="FFFFFF"/>
        <w:jc w:val="both"/>
      </w:pPr>
      <w:r w:rsidRPr="00E436A7">
        <w:rPr>
          <w:rStyle w:val="alb"/>
          <w:rFonts w:cs="Calibri"/>
          <w:sz w:val="16"/>
          <w:szCs w:val="16"/>
        </w:rPr>
        <w:t>2. </w:t>
      </w:r>
      <w:r w:rsidRPr="00E436A7">
        <w:rPr>
          <w:rFonts w:cs="Calibri"/>
          <w:sz w:val="16"/>
          <w:szCs w:val="16"/>
        </w:rPr>
        <w:t xml:space="preserve">Z postępowania o udzielenie zamówienia, w przypadku zamówienia o wartości równej lub przekraczającej wyrażoną w złotych równowartość kwoty dla robót budowlanych - 20 000 000 euro, a dla dostaw lub usług - 10 000 000 euro, wyklucza się wykonawcę, który udaremnia lub utrudnia stwierdzenie przestępnego pochodzenia pieniędzy lub ukrywa ich pochodzenie, w związku z brakiem możliwości ustalenia beneficjenta rzeczywistego, w rozumieniu </w:t>
      </w:r>
      <w:hyperlink r:id="rId14" w:anchor="/document/18708093?unitId=art(2)ust(2)pkt(1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 ust. 2 pkt 1</w:t>
        </w:r>
      </w:hyperlink>
      <w:r w:rsidRPr="00E436A7">
        <w:rPr>
          <w:rFonts w:cs="Calibri"/>
          <w:sz w:val="16"/>
          <w:szCs w:val="16"/>
        </w:rPr>
        <w:t xml:space="preserve"> ustawy z dnia 1 marca 2018 r. o przeciwdziałaniu praniu pieniędzy oraz finansowaniu terroryzmu (Dz. U. z 2019 r.</w:t>
      </w:r>
      <w:r>
        <w:rPr>
          <w:rFonts w:cs="Calibri"/>
          <w:sz w:val="16"/>
          <w:szCs w:val="16"/>
        </w:rPr>
        <w:t xml:space="preserve"> poz. 1115, 1520, 1655 i 1798).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9EB2" w14:textId="77777777" w:rsidR="00DD1925" w:rsidRDefault="00DD1925" w:rsidP="00DD1925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</w:p>
  <w:p w14:paraId="7FAC6696" w14:textId="77777777" w:rsidR="006E7B57" w:rsidRPr="006E7B57" w:rsidRDefault="006E7B57" w:rsidP="006E7B57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r w:rsidRPr="006E7B57">
      <w:rPr>
        <w:rFonts w:cs="Calibri"/>
        <w:b/>
        <w:bCs/>
        <w:color w:val="000000"/>
        <w:sz w:val="18"/>
        <w:szCs w:val="18"/>
      </w:rPr>
      <w:t xml:space="preserve">Zamawiający: Gmina Malbork </w:t>
    </w:r>
  </w:p>
  <w:p w14:paraId="13E8742B" w14:textId="77777777" w:rsidR="006E7B57" w:rsidRPr="006E7B57" w:rsidRDefault="006E7B57" w:rsidP="006E7B57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r w:rsidRPr="006E7B57">
      <w:rPr>
        <w:rFonts w:cs="Calibri"/>
        <w:b/>
        <w:bCs/>
        <w:color w:val="000000"/>
        <w:sz w:val="18"/>
        <w:szCs w:val="18"/>
      </w:rPr>
      <w:t>Znak sprawy: RI.271.9.2025.KP</w:t>
    </w:r>
  </w:p>
  <w:p w14:paraId="57BD49D8" w14:textId="77777777" w:rsidR="006E7B57" w:rsidRPr="006E7B57" w:rsidRDefault="006E7B57" w:rsidP="006E7B57">
    <w:pPr>
      <w:tabs>
        <w:tab w:val="left" w:pos="-4820"/>
        <w:tab w:val="left" w:pos="3550"/>
      </w:tabs>
      <w:jc w:val="center"/>
      <w:rPr>
        <w:rFonts w:cs="Calibri"/>
        <w:b/>
        <w:bCs/>
        <w:color w:val="000000"/>
        <w:sz w:val="18"/>
        <w:szCs w:val="18"/>
      </w:rPr>
    </w:pPr>
    <w:r w:rsidRPr="006E7B57">
      <w:rPr>
        <w:rFonts w:cs="Calibri"/>
        <w:b/>
        <w:bCs/>
        <w:color w:val="000000"/>
        <w:sz w:val="18"/>
        <w:szCs w:val="18"/>
      </w:rPr>
      <w:t>„</w:t>
    </w:r>
    <w:bookmarkStart w:id="11" w:name="_Hlk205203382"/>
    <w:r w:rsidRPr="006E7B57">
      <w:rPr>
        <w:rFonts w:cs="Calibri"/>
        <w:b/>
        <w:bCs/>
        <w:color w:val="000000"/>
        <w:sz w:val="18"/>
        <w:szCs w:val="18"/>
      </w:rPr>
      <w:t>Budowa drogi dojazdowej do gruntów rolnych w miejscowości Cisy, działka nr 96</w:t>
    </w:r>
    <w:bookmarkEnd w:id="11"/>
    <w:r w:rsidRPr="006E7B57">
      <w:rPr>
        <w:rFonts w:cs="Calibri"/>
        <w:b/>
        <w:bCs/>
        <w:color w:val="000000"/>
        <w:sz w:val="18"/>
        <w:szCs w:val="18"/>
      </w:rPr>
      <w:t>”</w:t>
    </w:r>
  </w:p>
  <w:p w14:paraId="6858C57D" w14:textId="2BBD1AC7" w:rsidR="00575192" w:rsidRPr="005F19B4" w:rsidRDefault="006E7B57" w:rsidP="005F19B4">
    <w:pPr>
      <w:rPr>
        <w:rFonts w:cs="Calibri"/>
        <w:b/>
      </w:rPr>
    </w:pPr>
    <w:r>
      <w:rPr>
        <w:noProof/>
      </w:rPr>
      <w:pict w14:anchorId="231998F0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50" type="#_x0000_t32" style="position:absolute;margin-left:-10.5pt;margin-top:4.15pt;width:476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juQEAAFY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FD"/>
    <w:multiLevelType w:val="hybridMultilevel"/>
    <w:tmpl w:val="68BA1DE2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66A0A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8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D02"/>
    <w:multiLevelType w:val="hybridMultilevel"/>
    <w:tmpl w:val="83A4AE7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2" w15:restartNumberingAfterBreak="0">
    <w:nsid w:val="02EC5043"/>
    <w:multiLevelType w:val="hybridMultilevel"/>
    <w:tmpl w:val="9BEAE9EE"/>
    <w:lvl w:ilvl="0" w:tplc="D27A4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D5523AC6">
      <w:start w:val="1"/>
      <w:numFmt w:val="bullet"/>
      <w:lvlText w:val="ـ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F61294"/>
    <w:multiLevelType w:val="hybridMultilevel"/>
    <w:tmpl w:val="D6B0D4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8326A"/>
    <w:multiLevelType w:val="multilevel"/>
    <w:tmpl w:val="E9EEDA62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7D34EC9"/>
    <w:multiLevelType w:val="multilevel"/>
    <w:tmpl w:val="BBDC8D48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isLgl/>
      <w:lvlText w:val="%2.2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07FB5F37"/>
    <w:multiLevelType w:val="hybridMultilevel"/>
    <w:tmpl w:val="2774EDA0"/>
    <w:lvl w:ilvl="0" w:tplc="586EFEA6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A2A125D"/>
    <w:multiLevelType w:val="hybridMultilevel"/>
    <w:tmpl w:val="4210CDB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BBD7064"/>
    <w:multiLevelType w:val="hybridMultilevel"/>
    <w:tmpl w:val="1848F2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C5262B"/>
    <w:multiLevelType w:val="hybridMultilevel"/>
    <w:tmpl w:val="F51CC41E"/>
    <w:lvl w:ilvl="0" w:tplc="ACB6586A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0" w15:restartNumberingAfterBreak="0">
    <w:nsid w:val="0D4B2D01"/>
    <w:multiLevelType w:val="hybridMultilevel"/>
    <w:tmpl w:val="B08C8C50"/>
    <w:lvl w:ilvl="0" w:tplc="85CEA2B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0E1313E0"/>
    <w:multiLevelType w:val="hybridMultilevel"/>
    <w:tmpl w:val="5FE89E1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103B5F2A"/>
    <w:multiLevelType w:val="hybridMultilevel"/>
    <w:tmpl w:val="4094FA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4560C5"/>
    <w:multiLevelType w:val="hybridMultilevel"/>
    <w:tmpl w:val="6D422034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4" w15:restartNumberingAfterBreak="0">
    <w:nsid w:val="120749C0"/>
    <w:multiLevelType w:val="hybridMultilevel"/>
    <w:tmpl w:val="F6EC4870"/>
    <w:name w:val="WW8Num122"/>
    <w:lvl w:ilvl="0" w:tplc="692AC9C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5" w15:restartNumberingAfterBreak="0">
    <w:nsid w:val="16B83F45"/>
    <w:multiLevelType w:val="hybridMultilevel"/>
    <w:tmpl w:val="52C0204C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FD7A6C"/>
    <w:multiLevelType w:val="hybridMultilevel"/>
    <w:tmpl w:val="8674B4B6"/>
    <w:lvl w:ilvl="0" w:tplc="C5D2AD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0A2D0E"/>
    <w:multiLevelType w:val="hybridMultilevel"/>
    <w:tmpl w:val="426A3046"/>
    <w:lvl w:ilvl="0" w:tplc="4FAE54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1F110506"/>
    <w:multiLevelType w:val="hybridMultilevel"/>
    <w:tmpl w:val="691CF6A4"/>
    <w:name w:val="WW8Num123"/>
    <w:lvl w:ilvl="0" w:tplc="5738690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ADCF07E">
      <w:start w:val="3"/>
      <w:numFmt w:val="decimal"/>
      <w:lvlText w:val="%2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9" w15:restartNumberingAfterBreak="0">
    <w:nsid w:val="1F4711FB"/>
    <w:multiLevelType w:val="hybridMultilevel"/>
    <w:tmpl w:val="1E560A0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4730E04"/>
    <w:multiLevelType w:val="multilevel"/>
    <w:tmpl w:val="2922764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11.%2."/>
      <w:lvlJc w:val="left"/>
      <w:pPr>
        <w:tabs>
          <w:tab w:val="num" w:pos="643"/>
        </w:tabs>
        <w:ind w:left="643" w:hanging="360"/>
      </w:pPr>
      <w:rPr>
        <w:rFonts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21" w15:restartNumberingAfterBreak="0">
    <w:nsid w:val="249814C5"/>
    <w:multiLevelType w:val="hybridMultilevel"/>
    <w:tmpl w:val="F63AD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4E17581"/>
    <w:multiLevelType w:val="hybridMultilevel"/>
    <w:tmpl w:val="F08A7E36"/>
    <w:lvl w:ilvl="0" w:tplc="7F7060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861BE"/>
    <w:multiLevelType w:val="hybridMultilevel"/>
    <w:tmpl w:val="B3EAA75E"/>
    <w:lvl w:ilvl="0" w:tplc="5F48B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9B499C"/>
    <w:multiLevelType w:val="hybridMultilevel"/>
    <w:tmpl w:val="64A21FA4"/>
    <w:lvl w:ilvl="0" w:tplc="27A68CF4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67645E"/>
    <w:multiLevelType w:val="hybridMultilevel"/>
    <w:tmpl w:val="643AA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3690940"/>
    <w:multiLevelType w:val="hybridMultilevel"/>
    <w:tmpl w:val="0F103260"/>
    <w:lvl w:ilvl="0" w:tplc="04150017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27" w15:restartNumberingAfterBreak="0">
    <w:nsid w:val="33847B5F"/>
    <w:multiLevelType w:val="hybridMultilevel"/>
    <w:tmpl w:val="9690B194"/>
    <w:lvl w:ilvl="0" w:tplc="6BD08DD2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84A4109"/>
    <w:multiLevelType w:val="hybridMultilevel"/>
    <w:tmpl w:val="6BA618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B5C6F"/>
    <w:multiLevelType w:val="hybridMultilevel"/>
    <w:tmpl w:val="A05EE8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7847E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2423214"/>
    <w:multiLevelType w:val="hybridMultilevel"/>
    <w:tmpl w:val="B83AF92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4716D64"/>
    <w:multiLevelType w:val="hybridMultilevel"/>
    <w:tmpl w:val="BA142D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8E143B"/>
    <w:multiLevelType w:val="hybridMultilevel"/>
    <w:tmpl w:val="879AAF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62B30C3"/>
    <w:multiLevelType w:val="multilevel"/>
    <w:tmpl w:val="44246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703"/>
        </w:tabs>
        <w:ind w:left="703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34" w15:restartNumberingAfterBreak="0">
    <w:nsid w:val="46696209"/>
    <w:multiLevelType w:val="hybridMultilevel"/>
    <w:tmpl w:val="5FEA2D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403027"/>
    <w:multiLevelType w:val="hybridMultilevel"/>
    <w:tmpl w:val="191809F2"/>
    <w:lvl w:ilvl="0" w:tplc="C7CA047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73869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8134D0C"/>
    <w:multiLevelType w:val="hybridMultilevel"/>
    <w:tmpl w:val="3782034E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sz w:val="16"/>
      </w:rPr>
    </w:lvl>
    <w:lvl w:ilvl="1" w:tplc="7CF8A2C0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7" w15:restartNumberingAfterBreak="0">
    <w:nsid w:val="4A653D97"/>
    <w:multiLevelType w:val="hybridMultilevel"/>
    <w:tmpl w:val="EF064AFE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101FC"/>
    <w:multiLevelType w:val="hybridMultilevel"/>
    <w:tmpl w:val="AC16776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CE109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4DBB335B"/>
    <w:multiLevelType w:val="hybridMultilevel"/>
    <w:tmpl w:val="7DF83840"/>
    <w:lvl w:ilvl="0" w:tplc="BDBC8250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607CD8E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4E45762F"/>
    <w:multiLevelType w:val="hybridMultilevel"/>
    <w:tmpl w:val="7FF44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EB77AE0"/>
    <w:multiLevelType w:val="hybridMultilevel"/>
    <w:tmpl w:val="97260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F035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EC06E96"/>
    <w:multiLevelType w:val="multilevel"/>
    <w:tmpl w:val="389A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4FAC4073"/>
    <w:multiLevelType w:val="hybridMultilevel"/>
    <w:tmpl w:val="2D4045CA"/>
    <w:lvl w:ilvl="0" w:tplc="F2E4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52C346C8"/>
    <w:multiLevelType w:val="hybridMultilevel"/>
    <w:tmpl w:val="8A42853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6" w15:restartNumberingAfterBreak="0">
    <w:nsid w:val="558E7ED0"/>
    <w:multiLevelType w:val="hybridMultilevel"/>
    <w:tmpl w:val="79286A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D01537"/>
    <w:multiLevelType w:val="hybridMultilevel"/>
    <w:tmpl w:val="13085AF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C405A6"/>
    <w:multiLevelType w:val="hybridMultilevel"/>
    <w:tmpl w:val="E80817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2425559"/>
    <w:multiLevelType w:val="hybridMultilevel"/>
    <w:tmpl w:val="C9426C56"/>
    <w:lvl w:ilvl="0" w:tplc="BD444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ADA717D"/>
    <w:multiLevelType w:val="hybridMultilevel"/>
    <w:tmpl w:val="19B81C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FB27C4"/>
    <w:multiLevelType w:val="hybridMultilevel"/>
    <w:tmpl w:val="6A8024FC"/>
    <w:lvl w:ilvl="0" w:tplc="D5523AC6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D42445"/>
    <w:multiLevelType w:val="hybridMultilevel"/>
    <w:tmpl w:val="62F49C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07C0C64"/>
    <w:multiLevelType w:val="hybridMultilevel"/>
    <w:tmpl w:val="05169A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4" w15:restartNumberingAfterBreak="0">
    <w:nsid w:val="71AA4EFB"/>
    <w:multiLevelType w:val="hybridMultilevel"/>
    <w:tmpl w:val="92740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3B07FE6"/>
    <w:multiLevelType w:val="hybridMultilevel"/>
    <w:tmpl w:val="BB6C904A"/>
    <w:lvl w:ilvl="0" w:tplc="F270413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5866612"/>
    <w:multiLevelType w:val="hybridMultilevel"/>
    <w:tmpl w:val="FA843A18"/>
    <w:lvl w:ilvl="0" w:tplc="8CD8C01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77F0763"/>
    <w:multiLevelType w:val="hybridMultilevel"/>
    <w:tmpl w:val="251E44C2"/>
    <w:lvl w:ilvl="0" w:tplc="4FAE54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85943EA"/>
    <w:multiLevelType w:val="hybridMultilevel"/>
    <w:tmpl w:val="32F666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98403DC"/>
    <w:multiLevelType w:val="hybridMultilevel"/>
    <w:tmpl w:val="6A7A38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9906EAF"/>
    <w:multiLevelType w:val="hybridMultilevel"/>
    <w:tmpl w:val="D8C8EE48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61" w15:restartNumberingAfterBreak="0">
    <w:nsid w:val="7A183F8A"/>
    <w:multiLevelType w:val="hybridMultilevel"/>
    <w:tmpl w:val="A7DC2BE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7DF322D2"/>
    <w:multiLevelType w:val="hybridMultilevel"/>
    <w:tmpl w:val="2EC23216"/>
    <w:name w:val="WW8Num126"/>
    <w:lvl w:ilvl="0" w:tplc="1A84AD2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5928802">
    <w:abstractNumId w:val="16"/>
  </w:num>
  <w:num w:numId="2" w16cid:durableId="364060317">
    <w:abstractNumId w:val="15"/>
  </w:num>
  <w:num w:numId="3" w16cid:durableId="163401897">
    <w:abstractNumId w:val="4"/>
  </w:num>
  <w:num w:numId="4" w16cid:durableId="1372219187">
    <w:abstractNumId w:val="34"/>
  </w:num>
  <w:num w:numId="5" w16cid:durableId="1790587902">
    <w:abstractNumId w:val="4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3746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9974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73576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772097">
    <w:abstractNumId w:val="43"/>
  </w:num>
  <w:num w:numId="10" w16cid:durableId="9798442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774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68577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32159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5984754">
    <w:abstractNumId w:val="51"/>
  </w:num>
  <w:num w:numId="15" w16cid:durableId="16555248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4382036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64754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309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14871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82535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14048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486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15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687944">
    <w:abstractNumId w:val="24"/>
  </w:num>
  <w:num w:numId="25" w16cid:durableId="6262025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633678">
    <w:abstractNumId w:val="39"/>
    <w:lvlOverride w:ilvl="0">
      <w:startOverride w:val="1"/>
    </w:lvlOverride>
  </w:num>
  <w:num w:numId="27" w16cid:durableId="408119185">
    <w:abstractNumId w:val="10"/>
  </w:num>
  <w:num w:numId="28" w16cid:durableId="655842269">
    <w:abstractNumId w:val="40"/>
  </w:num>
  <w:num w:numId="29" w16cid:durableId="1956674061">
    <w:abstractNumId w:val="45"/>
  </w:num>
  <w:num w:numId="30" w16cid:durableId="1789396952">
    <w:abstractNumId w:val="3"/>
  </w:num>
  <w:num w:numId="31" w16cid:durableId="1889949138">
    <w:abstractNumId w:val="48"/>
  </w:num>
  <w:num w:numId="32" w16cid:durableId="1824199209">
    <w:abstractNumId w:val="21"/>
  </w:num>
  <w:num w:numId="33" w16cid:durableId="1164660343">
    <w:abstractNumId w:val="1"/>
  </w:num>
  <w:num w:numId="34" w16cid:durableId="694425472">
    <w:abstractNumId w:val="57"/>
  </w:num>
  <w:num w:numId="35" w16cid:durableId="1862209039">
    <w:abstractNumId w:val="17"/>
  </w:num>
  <w:num w:numId="36" w16cid:durableId="376128255">
    <w:abstractNumId w:val="56"/>
  </w:num>
  <w:num w:numId="37" w16cid:durableId="2095588431">
    <w:abstractNumId w:val="26"/>
  </w:num>
  <w:num w:numId="38" w16cid:durableId="1038702875">
    <w:abstractNumId w:val="38"/>
  </w:num>
  <w:num w:numId="39" w16cid:durableId="1591162388">
    <w:abstractNumId w:val="61"/>
  </w:num>
  <w:num w:numId="40" w16cid:durableId="380785812">
    <w:abstractNumId w:val="7"/>
  </w:num>
  <w:num w:numId="41" w16cid:durableId="1457479618">
    <w:abstractNumId w:val="30"/>
  </w:num>
  <w:num w:numId="42" w16cid:durableId="1969359151">
    <w:abstractNumId w:val="6"/>
  </w:num>
  <w:num w:numId="43" w16cid:durableId="2130200652">
    <w:abstractNumId w:val="36"/>
  </w:num>
  <w:num w:numId="44" w16cid:durableId="1402868837">
    <w:abstractNumId w:val="53"/>
  </w:num>
  <w:num w:numId="45" w16cid:durableId="1840651574">
    <w:abstractNumId w:val="46"/>
  </w:num>
  <w:num w:numId="46" w16cid:durableId="922568855">
    <w:abstractNumId w:val="12"/>
  </w:num>
  <w:num w:numId="47" w16cid:durableId="1554072953">
    <w:abstractNumId w:val="41"/>
  </w:num>
  <w:num w:numId="48" w16cid:durableId="1723480687">
    <w:abstractNumId w:val="19"/>
  </w:num>
  <w:num w:numId="49" w16cid:durableId="389161224">
    <w:abstractNumId w:val="8"/>
  </w:num>
  <w:num w:numId="50" w16cid:durableId="1882325049">
    <w:abstractNumId w:val="54"/>
  </w:num>
  <w:num w:numId="51" w16cid:durableId="78135046">
    <w:abstractNumId w:val="52"/>
  </w:num>
  <w:num w:numId="52" w16cid:durableId="1480534537">
    <w:abstractNumId w:val="28"/>
  </w:num>
  <w:num w:numId="53" w16cid:durableId="472064604">
    <w:abstractNumId w:val="13"/>
  </w:num>
  <w:num w:numId="54" w16cid:durableId="1363285531">
    <w:abstractNumId w:val="60"/>
  </w:num>
  <w:num w:numId="55" w16cid:durableId="968828335">
    <w:abstractNumId w:val="50"/>
  </w:num>
  <w:num w:numId="56" w16cid:durableId="1809201728">
    <w:abstractNumId w:val="11"/>
  </w:num>
  <w:num w:numId="57" w16cid:durableId="1064371772">
    <w:abstractNumId w:val="37"/>
  </w:num>
  <w:num w:numId="58" w16cid:durableId="1298296723">
    <w:abstractNumId w:val="0"/>
  </w:num>
  <w:num w:numId="59" w16cid:durableId="325131150">
    <w:abstractNumId w:val="32"/>
  </w:num>
  <w:num w:numId="60" w16cid:durableId="929004671">
    <w:abstractNumId w:val="59"/>
  </w:num>
  <w:num w:numId="61" w16cid:durableId="1375080144">
    <w:abstractNumId w:val="23"/>
  </w:num>
  <w:num w:numId="62" w16cid:durableId="474178480">
    <w:abstractNumId w:val="31"/>
  </w:num>
  <w:num w:numId="63" w16cid:durableId="1236361121">
    <w:abstractNumId w:val="58"/>
  </w:num>
  <w:num w:numId="64" w16cid:durableId="172379894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4E6"/>
    <w:rsid w:val="00024253"/>
    <w:rsid w:val="0002549C"/>
    <w:rsid w:val="00031146"/>
    <w:rsid w:val="0003735C"/>
    <w:rsid w:val="00040B39"/>
    <w:rsid w:val="00052000"/>
    <w:rsid w:val="0005200E"/>
    <w:rsid w:val="00053307"/>
    <w:rsid w:val="00064FED"/>
    <w:rsid w:val="000A605E"/>
    <w:rsid w:val="000A7124"/>
    <w:rsid w:val="000D6767"/>
    <w:rsid w:val="00101718"/>
    <w:rsid w:val="00124A82"/>
    <w:rsid w:val="00140A23"/>
    <w:rsid w:val="00147092"/>
    <w:rsid w:val="001508B8"/>
    <w:rsid w:val="00150C87"/>
    <w:rsid w:val="0017002E"/>
    <w:rsid w:val="00171677"/>
    <w:rsid w:val="00183F97"/>
    <w:rsid w:val="001A2019"/>
    <w:rsid w:val="001B18C8"/>
    <w:rsid w:val="001B769C"/>
    <w:rsid w:val="001B7BFD"/>
    <w:rsid w:val="001C36BE"/>
    <w:rsid w:val="00201003"/>
    <w:rsid w:val="00204C09"/>
    <w:rsid w:val="0020556D"/>
    <w:rsid w:val="00227475"/>
    <w:rsid w:val="00233ADB"/>
    <w:rsid w:val="00254096"/>
    <w:rsid w:val="00254707"/>
    <w:rsid w:val="00255A4F"/>
    <w:rsid w:val="00260E05"/>
    <w:rsid w:val="00266EBE"/>
    <w:rsid w:val="002800D0"/>
    <w:rsid w:val="00283096"/>
    <w:rsid w:val="002A15FC"/>
    <w:rsid w:val="002B3034"/>
    <w:rsid w:val="002C5589"/>
    <w:rsid w:val="002D50E3"/>
    <w:rsid w:val="002E277B"/>
    <w:rsid w:val="002F1748"/>
    <w:rsid w:val="00311BEB"/>
    <w:rsid w:val="00313266"/>
    <w:rsid w:val="0032233A"/>
    <w:rsid w:val="00331F1D"/>
    <w:rsid w:val="0033353D"/>
    <w:rsid w:val="00334BC5"/>
    <w:rsid w:val="003471F7"/>
    <w:rsid w:val="00360745"/>
    <w:rsid w:val="00381725"/>
    <w:rsid w:val="003A74B4"/>
    <w:rsid w:val="003C2DD0"/>
    <w:rsid w:val="003D0554"/>
    <w:rsid w:val="003D4BE3"/>
    <w:rsid w:val="003E4DB1"/>
    <w:rsid w:val="00400E27"/>
    <w:rsid w:val="004014B7"/>
    <w:rsid w:val="0040471A"/>
    <w:rsid w:val="004049B5"/>
    <w:rsid w:val="00406D92"/>
    <w:rsid w:val="00413FDF"/>
    <w:rsid w:val="004166D9"/>
    <w:rsid w:val="004204FB"/>
    <w:rsid w:val="00421356"/>
    <w:rsid w:val="004217ED"/>
    <w:rsid w:val="004439DD"/>
    <w:rsid w:val="004440B6"/>
    <w:rsid w:val="00450B67"/>
    <w:rsid w:val="004536AE"/>
    <w:rsid w:val="00466F82"/>
    <w:rsid w:val="004724A7"/>
    <w:rsid w:val="004806AF"/>
    <w:rsid w:val="004863ED"/>
    <w:rsid w:val="00490635"/>
    <w:rsid w:val="004A39AC"/>
    <w:rsid w:val="004B426F"/>
    <w:rsid w:val="004C2D87"/>
    <w:rsid w:val="004C522E"/>
    <w:rsid w:val="004E7F9A"/>
    <w:rsid w:val="00506E2B"/>
    <w:rsid w:val="00512B02"/>
    <w:rsid w:val="00527310"/>
    <w:rsid w:val="005340BC"/>
    <w:rsid w:val="00535652"/>
    <w:rsid w:val="00535A3F"/>
    <w:rsid w:val="00561AAD"/>
    <w:rsid w:val="0056200B"/>
    <w:rsid w:val="00570D01"/>
    <w:rsid w:val="00575192"/>
    <w:rsid w:val="0058349F"/>
    <w:rsid w:val="005947D3"/>
    <w:rsid w:val="005B34FE"/>
    <w:rsid w:val="005C0765"/>
    <w:rsid w:val="005C0CF5"/>
    <w:rsid w:val="005D143B"/>
    <w:rsid w:val="005E08EC"/>
    <w:rsid w:val="005E0FE0"/>
    <w:rsid w:val="005E13FD"/>
    <w:rsid w:val="005E5729"/>
    <w:rsid w:val="005F19B4"/>
    <w:rsid w:val="005F7C15"/>
    <w:rsid w:val="00607150"/>
    <w:rsid w:val="00611375"/>
    <w:rsid w:val="0062687D"/>
    <w:rsid w:val="00636293"/>
    <w:rsid w:val="00637EBF"/>
    <w:rsid w:val="006667E9"/>
    <w:rsid w:val="006700AF"/>
    <w:rsid w:val="00677B84"/>
    <w:rsid w:val="006863BF"/>
    <w:rsid w:val="006A1158"/>
    <w:rsid w:val="006E7B57"/>
    <w:rsid w:val="006F06BA"/>
    <w:rsid w:val="006F1136"/>
    <w:rsid w:val="00700C07"/>
    <w:rsid w:val="00703E58"/>
    <w:rsid w:val="00710676"/>
    <w:rsid w:val="00714595"/>
    <w:rsid w:val="00716466"/>
    <w:rsid w:val="0071671D"/>
    <w:rsid w:val="0072361E"/>
    <w:rsid w:val="007249BF"/>
    <w:rsid w:val="00752C8E"/>
    <w:rsid w:val="00782EB7"/>
    <w:rsid w:val="00794182"/>
    <w:rsid w:val="0079722A"/>
    <w:rsid w:val="007B38BF"/>
    <w:rsid w:val="007B5B42"/>
    <w:rsid w:val="007C1607"/>
    <w:rsid w:val="007C425D"/>
    <w:rsid w:val="007E3411"/>
    <w:rsid w:val="007E3A10"/>
    <w:rsid w:val="007E54E3"/>
    <w:rsid w:val="00855A04"/>
    <w:rsid w:val="008865F7"/>
    <w:rsid w:val="00887A8B"/>
    <w:rsid w:val="008A0AB8"/>
    <w:rsid w:val="008A0D48"/>
    <w:rsid w:val="008D7553"/>
    <w:rsid w:val="008D7A2B"/>
    <w:rsid w:val="008E3FB9"/>
    <w:rsid w:val="008F22A9"/>
    <w:rsid w:val="00907EAD"/>
    <w:rsid w:val="00914B09"/>
    <w:rsid w:val="00927D5C"/>
    <w:rsid w:val="00930348"/>
    <w:rsid w:val="00930F62"/>
    <w:rsid w:val="0093316E"/>
    <w:rsid w:val="00950902"/>
    <w:rsid w:val="00953F8C"/>
    <w:rsid w:val="00964C2F"/>
    <w:rsid w:val="00984180"/>
    <w:rsid w:val="009B4BDB"/>
    <w:rsid w:val="009E26E9"/>
    <w:rsid w:val="009E4C59"/>
    <w:rsid w:val="00A00ADA"/>
    <w:rsid w:val="00A02C22"/>
    <w:rsid w:val="00A275C7"/>
    <w:rsid w:val="00A276C0"/>
    <w:rsid w:val="00A47826"/>
    <w:rsid w:val="00A63107"/>
    <w:rsid w:val="00A73210"/>
    <w:rsid w:val="00A825EB"/>
    <w:rsid w:val="00A85512"/>
    <w:rsid w:val="00A94360"/>
    <w:rsid w:val="00AA34E6"/>
    <w:rsid w:val="00AA3596"/>
    <w:rsid w:val="00AA4357"/>
    <w:rsid w:val="00AA5AA7"/>
    <w:rsid w:val="00AA61EE"/>
    <w:rsid w:val="00AB0458"/>
    <w:rsid w:val="00AE00F2"/>
    <w:rsid w:val="00AE4F9F"/>
    <w:rsid w:val="00AF3469"/>
    <w:rsid w:val="00B17147"/>
    <w:rsid w:val="00B20DA1"/>
    <w:rsid w:val="00B23461"/>
    <w:rsid w:val="00B36EEB"/>
    <w:rsid w:val="00B37A61"/>
    <w:rsid w:val="00B468DA"/>
    <w:rsid w:val="00B609B0"/>
    <w:rsid w:val="00B70D81"/>
    <w:rsid w:val="00B72944"/>
    <w:rsid w:val="00B855BB"/>
    <w:rsid w:val="00B918AC"/>
    <w:rsid w:val="00BC698B"/>
    <w:rsid w:val="00BF5BDA"/>
    <w:rsid w:val="00C003C9"/>
    <w:rsid w:val="00C0084D"/>
    <w:rsid w:val="00C277BE"/>
    <w:rsid w:val="00C30B8C"/>
    <w:rsid w:val="00C3633C"/>
    <w:rsid w:val="00C36727"/>
    <w:rsid w:val="00C41D66"/>
    <w:rsid w:val="00C607B7"/>
    <w:rsid w:val="00C62218"/>
    <w:rsid w:val="00C701D6"/>
    <w:rsid w:val="00C874F1"/>
    <w:rsid w:val="00C93AB3"/>
    <w:rsid w:val="00CA51C8"/>
    <w:rsid w:val="00CB17B1"/>
    <w:rsid w:val="00CB2A11"/>
    <w:rsid w:val="00CB6931"/>
    <w:rsid w:val="00CB73C9"/>
    <w:rsid w:val="00CC550F"/>
    <w:rsid w:val="00CC6DD4"/>
    <w:rsid w:val="00CD0C9F"/>
    <w:rsid w:val="00D02DD7"/>
    <w:rsid w:val="00D06BF1"/>
    <w:rsid w:val="00D15A38"/>
    <w:rsid w:val="00D16016"/>
    <w:rsid w:val="00D44CE1"/>
    <w:rsid w:val="00D51AEF"/>
    <w:rsid w:val="00D72B41"/>
    <w:rsid w:val="00D83175"/>
    <w:rsid w:val="00D85DA6"/>
    <w:rsid w:val="00D93B9F"/>
    <w:rsid w:val="00DB04DA"/>
    <w:rsid w:val="00DD1925"/>
    <w:rsid w:val="00DD4EE8"/>
    <w:rsid w:val="00DD6D73"/>
    <w:rsid w:val="00DE477F"/>
    <w:rsid w:val="00DF3F0C"/>
    <w:rsid w:val="00DF7CF4"/>
    <w:rsid w:val="00E00DC7"/>
    <w:rsid w:val="00E0477F"/>
    <w:rsid w:val="00E134C1"/>
    <w:rsid w:val="00E316D8"/>
    <w:rsid w:val="00E32B82"/>
    <w:rsid w:val="00E331D0"/>
    <w:rsid w:val="00E436A7"/>
    <w:rsid w:val="00E60000"/>
    <w:rsid w:val="00E605BA"/>
    <w:rsid w:val="00E62958"/>
    <w:rsid w:val="00E876A3"/>
    <w:rsid w:val="00E97E8A"/>
    <w:rsid w:val="00EA6E62"/>
    <w:rsid w:val="00EA7393"/>
    <w:rsid w:val="00EB3260"/>
    <w:rsid w:val="00EB55CE"/>
    <w:rsid w:val="00EE7CF2"/>
    <w:rsid w:val="00F12F9D"/>
    <w:rsid w:val="00F43EE1"/>
    <w:rsid w:val="00F85E7D"/>
    <w:rsid w:val="00F945A0"/>
    <w:rsid w:val="00FB1030"/>
    <w:rsid w:val="00FD744F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AA5C27C"/>
  <w15:docId w15:val="{F44AE3D3-4FC2-44D6-A01A-E1073872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E6"/>
    <w:rPr>
      <w:rFonts w:eastAsia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07B7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07B7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07B7"/>
    <w:rPr>
      <w:rFonts w:ascii="Arial" w:hAnsi="Arial" w:cs="Times New Roman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07B7"/>
    <w:rPr>
      <w:rFonts w:ascii="Arial" w:hAnsi="Arial" w:cs="Times New Roman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AA34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34E6"/>
    <w:rPr>
      <w:rFonts w:cs="Times New Roman"/>
    </w:rPr>
  </w:style>
  <w:style w:type="paragraph" w:styleId="Akapitzlist">
    <w:name w:val="List Paragraph"/>
    <w:aliases w:val="L1,Numerowanie,BulletC,Akapit z listą BS,Kolorowa lista — akcent 11,Obiekt,Akapit z listą 1,Akapit z listą3,Normal2,CW_Lista"/>
    <w:basedOn w:val="Normalny"/>
    <w:link w:val="AkapitzlistZnak"/>
    <w:uiPriority w:val="99"/>
    <w:qFormat/>
    <w:rsid w:val="00AA34E6"/>
    <w:pPr>
      <w:ind w:left="720"/>
      <w:contextualSpacing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CW_Lista Znak"/>
    <w:link w:val="Akapitzlist"/>
    <w:uiPriority w:val="99"/>
    <w:locked/>
    <w:rsid w:val="00AA34E6"/>
    <w:rPr>
      <w:rFonts w:ascii="Calibri" w:hAnsi="Calibri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A34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34E6"/>
    <w:rPr>
      <w:rFonts w:ascii="Calibri" w:hAnsi="Calibri" w:cs="Times New Roman"/>
      <w:sz w:val="16"/>
      <w:lang w:eastAsia="pl-PL"/>
    </w:rPr>
  </w:style>
  <w:style w:type="character" w:styleId="Numerstrony">
    <w:name w:val="page number"/>
    <w:basedOn w:val="Domylnaczcionkaakapitu"/>
    <w:uiPriority w:val="99"/>
    <w:rsid w:val="00AA34E6"/>
    <w:rPr>
      <w:rFonts w:cs="Times New Roman"/>
    </w:rPr>
  </w:style>
  <w:style w:type="character" w:styleId="Hipercze">
    <w:name w:val="Hyperlink"/>
    <w:basedOn w:val="Domylnaczcionkaakapitu"/>
    <w:uiPriority w:val="99"/>
    <w:rsid w:val="00AA34E6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AA34E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locked/>
    <w:rsid w:val="00AA34E6"/>
    <w:rPr>
      <w:rFonts w:ascii="Calibri" w:hAnsi="Calibri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AA34E6"/>
    <w:rPr>
      <w:rFonts w:cs="Times New Roman"/>
      <w:vertAlign w:val="superscript"/>
    </w:rPr>
  </w:style>
  <w:style w:type="paragraph" w:customStyle="1" w:styleId="StylNagwek211ptPrzed18pt">
    <w:name w:val="Styl Nagłówek 2 + 11 pt Przed:  18 pt"/>
    <w:basedOn w:val="Nagwek2"/>
    <w:autoRedefine/>
    <w:uiPriority w:val="99"/>
    <w:rsid w:val="00C607B7"/>
    <w:pPr>
      <w:spacing w:before="480" w:after="240"/>
    </w:pPr>
    <w:rPr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rsid w:val="00CB73C9"/>
    <w:rPr>
      <w:rFonts w:cs="Times New Roman"/>
      <w:color w:val="800080"/>
      <w:u w:val="single"/>
    </w:rPr>
  </w:style>
  <w:style w:type="character" w:customStyle="1" w:styleId="albalb-wt">
    <w:name w:val="a_lb a_lb-wt"/>
    <w:uiPriority w:val="99"/>
    <w:rsid w:val="00E436A7"/>
  </w:style>
  <w:style w:type="character" w:customStyle="1" w:styleId="alb-s">
    <w:name w:val="a_lb-s"/>
    <w:uiPriority w:val="99"/>
    <w:rsid w:val="00E436A7"/>
  </w:style>
  <w:style w:type="character" w:customStyle="1" w:styleId="alb">
    <w:name w:val="a_lb"/>
    <w:uiPriority w:val="99"/>
    <w:rsid w:val="00E436A7"/>
  </w:style>
  <w:style w:type="character" w:customStyle="1" w:styleId="fn-refannotated-elem">
    <w:name w:val="fn-ref annotated-elem"/>
    <w:uiPriority w:val="99"/>
    <w:rsid w:val="00E436A7"/>
  </w:style>
  <w:style w:type="paragraph" w:customStyle="1" w:styleId="text-justifylist-indent-2">
    <w:name w:val="text-justify list-indent-2"/>
    <w:basedOn w:val="Normalny"/>
    <w:uiPriority w:val="99"/>
    <w:rsid w:val="00E436A7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B20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9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29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29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29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A</dc:title>
  <dc:subject/>
  <dc:creator/>
  <cp:keywords/>
  <dc:description/>
  <cp:lastModifiedBy>Klaudia</cp:lastModifiedBy>
  <cp:revision>15</cp:revision>
  <dcterms:created xsi:type="dcterms:W3CDTF">2023-02-01T08:36:00Z</dcterms:created>
  <dcterms:modified xsi:type="dcterms:W3CDTF">2025-08-06T11:27:00Z</dcterms:modified>
</cp:coreProperties>
</file>